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CF3" w:rsidRDefault="00026628" w:rsidP="00026628">
      <w:pPr>
        <w:rPr>
          <w:b/>
          <w:sz w:val="28"/>
          <w:szCs w:val="28"/>
        </w:rPr>
      </w:pPr>
      <w:r>
        <w:rPr>
          <w:b/>
          <w:sz w:val="28"/>
          <w:szCs w:val="28"/>
        </w:rPr>
        <w:t>Rutine for elektronisk personalar</w:t>
      </w:r>
      <w:r w:rsidR="002D1FCF">
        <w:rPr>
          <w:b/>
          <w:sz w:val="28"/>
          <w:szCs w:val="28"/>
        </w:rPr>
        <w:t>kiv i Sande</w:t>
      </w:r>
      <w:r w:rsidR="004C3CF3">
        <w:rPr>
          <w:b/>
          <w:sz w:val="28"/>
          <w:szCs w:val="28"/>
        </w:rPr>
        <w:t xml:space="preserve"> kommune </w:t>
      </w:r>
    </w:p>
    <w:p w:rsidR="00026628" w:rsidRDefault="004C3CF3" w:rsidP="00026628">
      <w:pPr>
        <w:rPr>
          <w:b/>
          <w:sz w:val="28"/>
          <w:szCs w:val="28"/>
        </w:rPr>
      </w:pPr>
      <w:proofErr w:type="gramStart"/>
      <w:r>
        <w:rPr>
          <w:b/>
          <w:sz w:val="28"/>
          <w:szCs w:val="28"/>
        </w:rPr>
        <w:t xml:space="preserve">fra  </w:t>
      </w:r>
      <w:r w:rsidR="00D63DFB">
        <w:rPr>
          <w:b/>
          <w:sz w:val="28"/>
          <w:szCs w:val="28"/>
        </w:rPr>
        <w:t>01</w:t>
      </w:r>
      <w:proofErr w:type="gramEnd"/>
      <w:r w:rsidR="00D63DFB">
        <w:rPr>
          <w:b/>
          <w:sz w:val="28"/>
          <w:szCs w:val="28"/>
        </w:rPr>
        <w:t>.01.2015</w:t>
      </w:r>
    </w:p>
    <w:p w:rsidR="00026628" w:rsidRDefault="00026628" w:rsidP="00026628"/>
    <w:p w:rsidR="00026628" w:rsidRDefault="00026628" w:rsidP="00026628"/>
    <w:p w:rsidR="00026628" w:rsidRDefault="00026628" w:rsidP="00026628">
      <w:pPr>
        <w:rPr>
          <w:b/>
          <w:color w:val="000000"/>
        </w:rPr>
      </w:pPr>
      <w:r>
        <w:rPr>
          <w:b/>
          <w:color w:val="000000"/>
        </w:rPr>
        <w:t>Innledning</w:t>
      </w:r>
    </w:p>
    <w:p w:rsidR="00026628" w:rsidRDefault="00026628" w:rsidP="00026628">
      <w:pPr>
        <w:rPr>
          <w:color w:val="000000"/>
        </w:rPr>
      </w:pPr>
    </w:p>
    <w:p w:rsidR="00026628" w:rsidRDefault="00604032" w:rsidP="00026628">
      <w:r>
        <w:t>Fra 01. januar 2015 innføres det ele</w:t>
      </w:r>
      <w:r w:rsidR="002D1FCF">
        <w:t>ktronisk personalarkiv i Sande</w:t>
      </w:r>
      <w:r>
        <w:t xml:space="preserve"> kommune. Dette innebærer at det ikke skal være papirmappe for ansatte i kommunen. Personalmapper fra før 01.januar 2015 vil bli arkivert og tatt vare på i sin helhet på rådhuset. Kopibok som inneholder kopier av utgående brev skal ikke videreføres fra samme tidspunkt. </w:t>
      </w:r>
    </w:p>
    <w:p w:rsidR="00026628" w:rsidRDefault="00026628" w:rsidP="00026628"/>
    <w:p w:rsidR="00026628" w:rsidRDefault="00026628" w:rsidP="00026628">
      <w:pPr>
        <w:rPr>
          <w:b/>
          <w:color w:val="000000"/>
        </w:rPr>
      </w:pPr>
      <w:r>
        <w:rPr>
          <w:b/>
          <w:color w:val="000000"/>
        </w:rPr>
        <w:t xml:space="preserve">Hjemmel for behandling av personopplysninger </w:t>
      </w:r>
    </w:p>
    <w:p w:rsidR="00026628" w:rsidRDefault="00026628" w:rsidP="00026628">
      <w:pPr>
        <w:rPr>
          <w:color w:val="000000"/>
        </w:rPr>
      </w:pPr>
    </w:p>
    <w:p w:rsidR="00026628" w:rsidRDefault="00026628" w:rsidP="00026628">
      <w:pPr>
        <w:rPr>
          <w:color w:val="000000"/>
        </w:rPr>
      </w:pPr>
      <w:r>
        <w:rPr>
          <w:color w:val="000000"/>
        </w:rPr>
        <w:t>I henhold til personopplysningsloven kan kommunen opprette personregistre for behandling av personopplysninger. Hjemmel og vilkår for å behandle personopplysninger er iht. § 8: ”Personopplysninger (jfr. § 2 nr. 1) kan bare behandles dersom den registrerte har samtykket, eller det er fastsatt i lov at det er adgang til slik behandling, eller behandlingen er nødvendig for..”</w:t>
      </w:r>
    </w:p>
    <w:p w:rsidR="00026628" w:rsidRDefault="00026628" w:rsidP="00026628">
      <w:pPr>
        <w:rPr>
          <w:color w:val="000000"/>
        </w:rPr>
      </w:pPr>
      <w:r>
        <w:rPr>
          <w:color w:val="000000"/>
        </w:rPr>
        <w:t xml:space="preserve">Dersom bestemmelsene i personopplysningsforskriften § 7-16 følges, er behandlingene unntatt konsesjonsplikt og meldeplikt. </w:t>
      </w:r>
    </w:p>
    <w:p w:rsidR="00026628" w:rsidRDefault="00026628" w:rsidP="00026628">
      <w:pPr>
        <w:rPr>
          <w:b/>
        </w:rPr>
      </w:pPr>
    </w:p>
    <w:p w:rsidR="00026628" w:rsidRDefault="00026628" w:rsidP="00026628">
      <w:pPr>
        <w:rPr>
          <w:b/>
        </w:rPr>
      </w:pPr>
    </w:p>
    <w:p w:rsidR="00026628" w:rsidRDefault="00026628" w:rsidP="00026628">
      <w:pPr>
        <w:rPr>
          <w:b/>
        </w:rPr>
      </w:pPr>
      <w:r>
        <w:rPr>
          <w:b/>
        </w:rPr>
        <w:t>Definisjoner</w:t>
      </w:r>
    </w:p>
    <w:p w:rsidR="00026628" w:rsidRDefault="00026628" w:rsidP="00026628"/>
    <w:p w:rsidR="00026628" w:rsidRDefault="00026628" w:rsidP="00026628">
      <w:r>
        <w:t>Arkivdel – en definert del av et arkiv ordnet etter ett og samme prinsipp. I denne retningslinjen er ordningsprinsippet fødselsnummer.</w:t>
      </w:r>
    </w:p>
    <w:p w:rsidR="00026628" w:rsidRDefault="00026628" w:rsidP="00026628"/>
    <w:p w:rsidR="00026628" w:rsidRDefault="00026628" w:rsidP="00026628">
      <w:r>
        <w:t>Objekt – fysiske eller logiske enheter som arkivmaterialet kan omhandle, og som materialet dermed kan ordnes etter. I denne retningslinjen er hver enkelt ansatt et objekt i personalarkivet.</w:t>
      </w:r>
    </w:p>
    <w:p w:rsidR="00026628" w:rsidRDefault="00026628" w:rsidP="00026628"/>
    <w:p w:rsidR="00026628" w:rsidRDefault="00026628" w:rsidP="00026628">
      <w:r>
        <w:t>Sak – ett eller flere dokumenter som naturlig hører sammen, utløst av en konkret hendelse.</w:t>
      </w:r>
    </w:p>
    <w:p w:rsidR="00026628" w:rsidRDefault="00026628" w:rsidP="00026628"/>
    <w:p w:rsidR="00026628" w:rsidRDefault="00604032" w:rsidP="00026628">
      <w:r>
        <w:t>Personalmappe (en sak pr ansatt)</w:t>
      </w:r>
      <w:r w:rsidR="00026628">
        <w:t xml:space="preserve"> – en sak som omhandler forholdet mellom arbeidstaker og arbeidsgiver, og som har betydning for den ansattes lønn, ansiennitet, pensjon eller på annen måte innvirker på arbeidsforholdet. Saksdokumentene knyttes sammen gjennom et felles saksnummer. </w:t>
      </w:r>
    </w:p>
    <w:p w:rsidR="00D63DFB" w:rsidRDefault="00D63DFB" w:rsidP="00026628"/>
    <w:p w:rsidR="00026628" w:rsidRDefault="004C3CF3" w:rsidP="00026628">
      <w:pPr>
        <w:rPr>
          <w:b/>
        </w:rPr>
      </w:pPr>
      <w:r>
        <w:rPr>
          <w:b/>
        </w:rPr>
        <w:t>Personalmappe</w:t>
      </w:r>
    </w:p>
    <w:p w:rsidR="00026628" w:rsidRDefault="00026628" w:rsidP="00026628"/>
    <w:p w:rsidR="00026628" w:rsidRDefault="00D63DFB" w:rsidP="00026628">
      <w:r>
        <w:t>Det oppre</w:t>
      </w:r>
      <w:r w:rsidR="002D1FCF">
        <w:t>ttes en sak pr. ansatt i Sande</w:t>
      </w:r>
      <w:r>
        <w:t xml:space="preserve"> kommune, og denne saken opprettes gjerne</w:t>
      </w:r>
      <w:r w:rsidR="00026628">
        <w:t xml:space="preserve"> </w:t>
      </w:r>
      <w:r w:rsidR="0036299B">
        <w:t>i forbindelse med at</w:t>
      </w:r>
      <w:r w:rsidR="00026628">
        <w:t xml:space="preserve"> vedko</w:t>
      </w:r>
      <w:r>
        <w:t xml:space="preserve">mmende takker ja til stilling i kommunen. </w:t>
      </w:r>
    </w:p>
    <w:p w:rsidR="004C3CF3" w:rsidRDefault="004C3CF3" w:rsidP="00026628"/>
    <w:p w:rsidR="004C3CF3" w:rsidRDefault="004C3CF3" w:rsidP="00026628">
      <w:r>
        <w:t xml:space="preserve">Personalmappen skal ikke unntas offentlighet. Det er dokumentene som skal unntas hvis de inneholder opplysninger som må unntas. </w:t>
      </w:r>
    </w:p>
    <w:p w:rsidR="004C3CF3" w:rsidRDefault="004C3CF3" w:rsidP="00026628"/>
    <w:p w:rsidR="004C3CF3" w:rsidRDefault="004C3CF3" w:rsidP="00026628">
      <w:r>
        <w:t xml:space="preserve">Tilgangsgruppe skal være ”Personalgruppe” for tjenesten personen er ansatt i. Det er egne tilgangsgrupper med rettigheter til å lese/skrive i personalmappen. </w:t>
      </w:r>
    </w:p>
    <w:p w:rsidR="00026628" w:rsidRDefault="00026628" w:rsidP="00026628"/>
    <w:p w:rsidR="00D63DFB" w:rsidRDefault="002523FC" w:rsidP="00026628">
      <w:pPr>
        <w:rPr>
          <w:color w:val="FF0000"/>
        </w:rPr>
      </w:pPr>
      <w:r>
        <w:rPr>
          <w:noProof/>
        </w:rPr>
        <w:drawing>
          <wp:inline distT="0" distB="0" distL="0" distR="0" wp14:anchorId="3E8D5537" wp14:editId="6CCE9577">
            <wp:extent cx="5760720" cy="1720377"/>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760720" cy="1720377"/>
                    </a:xfrm>
                    <a:prstGeom prst="rect">
                      <a:avLst/>
                    </a:prstGeom>
                  </pic:spPr>
                </pic:pic>
              </a:graphicData>
            </a:graphic>
          </wp:inline>
        </w:drawing>
      </w:r>
    </w:p>
    <w:p w:rsidR="002523FC" w:rsidRDefault="002523FC" w:rsidP="00026628">
      <w:pPr>
        <w:rPr>
          <w:color w:val="FF0000"/>
        </w:rPr>
      </w:pPr>
    </w:p>
    <w:p w:rsidR="002523FC" w:rsidRPr="002523FC" w:rsidRDefault="002523FC" w:rsidP="00026628">
      <w:r>
        <w:t xml:space="preserve">Bildet over viser hvordan en </w:t>
      </w:r>
      <w:proofErr w:type="spellStart"/>
      <w:r>
        <w:t>personalmappe</w:t>
      </w:r>
      <w:proofErr w:type="spellEnd"/>
      <w:r>
        <w:t xml:space="preserve"> skal opprettes. Her er det veldig viktig at arkivdel (se bildet under) og tilgangsgruppe (se bilde over) blir valgt riktig på grunn av innsyn.</w:t>
      </w:r>
    </w:p>
    <w:p w:rsidR="004C3CF3" w:rsidRDefault="004C3CF3" w:rsidP="00026628"/>
    <w:p w:rsidR="0036299B" w:rsidRDefault="0036299B" w:rsidP="00026628">
      <w:r>
        <w:t xml:space="preserve">Arkivdel skal være Personal. </w:t>
      </w:r>
    </w:p>
    <w:p w:rsidR="0036299B" w:rsidRDefault="0036299B" w:rsidP="00026628">
      <w:r>
        <w:rPr>
          <w:noProof/>
        </w:rPr>
        <w:drawing>
          <wp:inline distT="0" distB="0" distL="0" distR="0">
            <wp:extent cx="4457700" cy="1038225"/>
            <wp:effectExtent l="19050" t="0" r="0"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4457700" cy="1038225"/>
                    </a:xfrm>
                    <a:prstGeom prst="rect">
                      <a:avLst/>
                    </a:prstGeom>
                    <a:noFill/>
                    <a:ln w="9525">
                      <a:noFill/>
                      <a:miter lim="800000"/>
                      <a:headEnd/>
                      <a:tailEnd/>
                    </a:ln>
                  </pic:spPr>
                </pic:pic>
              </a:graphicData>
            </a:graphic>
          </wp:inline>
        </w:drawing>
      </w:r>
    </w:p>
    <w:p w:rsidR="0036299B" w:rsidRDefault="0036299B" w:rsidP="00026628"/>
    <w:p w:rsidR="00D63DFB" w:rsidRDefault="00B624D9" w:rsidP="00026628">
      <w:r>
        <w:t xml:space="preserve">Sett inn kryssreferanse mellom ansettelsessak og personalmappen til vedkommende i ESA. </w:t>
      </w:r>
      <w:r w:rsidR="002523FC">
        <w:t>(se brukerveiledning for saksbehandlere)</w:t>
      </w:r>
    </w:p>
    <w:p w:rsidR="00B624D9" w:rsidRDefault="00B624D9" w:rsidP="00026628"/>
    <w:p w:rsidR="00B624D9" w:rsidRDefault="00B624D9" w:rsidP="00026628">
      <w:r>
        <w:t>Søknad, attester og vitnemål må journalføres og skannes inn på personalmappen (gjelder for nye ansettelser etter 01. januar 2015).</w:t>
      </w:r>
    </w:p>
    <w:p w:rsidR="00B624D9" w:rsidRDefault="00B624D9" w:rsidP="00026628"/>
    <w:p w:rsidR="00026628" w:rsidRDefault="00026628" w:rsidP="00026628">
      <w:r>
        <w:t>Primært ordningsprinsipp er fødselsnummer, og be</w:t>
      </w:r>
      <w:r w:rsidR="00C56D46">
        <w:t xml:space="preserve">skrivelse på objektet er navnet på </w:t>
      </w:r>
      <w:proofErr w:type="gramStart"/>
      <w:r w:rsidR="00C56D46">
        <w:t>den ansatte</w:t>
      </w:r>
      <w:proofErr w:type="gramEnd"/>
      <w:r w:rsidR="00C56D46">
        <w:t xml:space="preserve">. </w:t>
      </w:r>
      <w:r>
        <w:t xml:space="preserve"> Eventuelt sekundært ordningsprinsipp er K-koder.</w:t>
      </w:r>
    </w:p>
    <w:p w:rsidR="00026628" w:rsidRDefault="00026628" w:rsidP="00026628"/>
    <w:p w:rsidR="00026628" w:rsidRDefault="00026628" w:rsidP="00026628">
      <w:r>
        <w:t xml:space="preserve">Saksbegrepet har her samme betydning som i kommunens generelle arkivordning. Saker av generell art, </w:t>
      </w:r>
      <w:proofErr w:type="spellStart"/>
      <w:r>
        <w:t>f.eks</w:t>
      </w:r>
      <w:proofErr w:type="spellEnd"/>
      <w:r>
        <w:t xml:space="preserve"> grupper av ansatte, arkiveres i saksarkivet.</w:t>
      </w:r>
    </w:p>
    <w:p w:rsidR="00026628" w:rsidRDefault="00026628" w:rsidP="00026628"/>
    <w:p w:rsidR="00026628" w:rsidRDefault="00026628" w:rsidP="00026628">
      <w:r>
        <w:t>Det gjøres oppmerksom på at alle typer ansettelsesforhold arkiveres i personalarkivet. Dette gjøres med begrunnelse i gjenfinning av dokumentasjonen. Dette gjelder også oppdragsavtaler og lignende.</w:t>
      </w:r>
    </w:p>
    <w:p w:rsidR="00026628" w:rsidRDefault="00026628" w:rsidP="00026628"/>
    <w:p w:rsidR="00026628" w:rsidRDefault="00026628" w:rsidP="00026628">
      <w:pPr>
        <w:rPr>
          <w:color w:val="FF0000"/>
        </w:rPr>
      </w:pPr>
      <w:r>
        <w:t>Nedenf</w:t>
      </w:r>
      <w:r w:rsidR="00B624D9">
        <w:t>or følger en oversikt over dokumenter</w:t>
      </w:r>
      <w:r>
        <w:t xml:space="preserve"> som kan oppstå på en enkelt ansatt eller en gruppe ansatte. Listen er ikke utfyllende</w:t>
      </w:r>
      <w:r>
        <w:rPr>
          <w:color w:val="FF0000"/>
        </w:rPr>
        <w:t xml:space="preserve">. </w:t>
      </w:r>
    </w:p>
    <w:p w:rsidR="00026628" w:rsidRDefault="00026628" w:rsidP="00026628">
      <w:pPr>
        <w:rPr>
          <w:color w:val="FF0000"/>
        </w:rPr>
      </w:pPr>
    </w:p>
    <w:p w:rsidR="00C56D46" w:rsidRDefault="00C56D46">
      <w:pPr>
        <w:spacing w:after="160" w:line="259" w:lineRule="auto"/>
        <w:rPr>
          <w:color w:val="FF0000"/>
        </w:rPr>
      </w:pPr>
      <w:r>
        <w:rPr>
          <w:color w:val="FF0000"/>
        </w:rPr>
        <w:br w:type="page"/>
      </w:r>
    </w:p>
    <w:p w:rsidR="00026628" w:rsidRDefault="00026628" w:rsidP="00026628">
      <w:pPr>
        <w:rPr>
          <w:color w:val="FF0000"/>
        </w:rPr>
      </w:pPr>
    </w:p>
    <w:p w:rsidR="00026628" w:rsidRDefault="00026628" w:rsidP="00026628">
      <w:pPr>
        <w:rPr>
          <w:b/>
          <w:color w:val="000000"/>
        </w:rPr>
      </w:pPr>
      <w:r>
        <w:rPr>
          <w:b/>
          <w:color w:val="000000"/>
        </w:rPr>
        <w:t>Offentlighetsvurdering</w:t>
      </w:r>
    </w:p>
    <w:p w:rsidR="00026628" w:rsidRDefault="00026628" w:rsidP="00026628"/>
    <w:p w:rsidR="00604032" w:rsidRDefault="00604032" w:rsidP="00604032">
      <w:pPr>
        <w:pStyle w:val="Default"/>
        <w:rPr>
          <w:rFonts w:ascii="Arial" w:hAnsi="Arial" w:cs="Arial"/>
        </w:rPr>
      </w:pPr>
      <w:r w:rsidRPr="00604032">
        <w:rPr>
          <w:rFonts w:ascii="Arial" w:hAnsi="Arial" w:cs="Arial"/>
        </w:rPr>
        <w:t xml:space="preserve">Offentlighet i forvaltningen reguleres av </w:t>
      </w:r>
      <w:r w:rsidRPr="00604032">
        <w:rPr>
          <w:rFonts w:ascii="Arial" w:hAnsi="Arial" w:cs="Arial"/>
          <w:i/>
          <w:iCs/>
        </w:rPr>
        <w:t xml:space="preserve">Lov om rett til innsyn i dokument i </w:t>
      </w:r>
      <w:proofErr w:type="spellStart"/>
      <w:r w:rsidRPr="00604032">
        <w:rPr>
          <w:rFonts w:ascii="Arial" w:hAnsi="Arial" w:cs="Arial"/>
          <w:i/>
          <w:iCs/>
        </w:rPr>
        <w:t>offentleg</w:t>
      </w:r>
      <w:proofErr w:type="spellEnd"/>
      <w:r w:rsidRPr="00604032">
        <w:rPr>
          <w:rFonts w:ascii="Arial" w:hAnsi="Arial" w:cs="Arial"/>
          <w:i/>
          <w:iCs/>
        </w:rPr>
        <w:t xml:space="preserve"> </w:t>
      </w:r>
      <w:proofErr w:type="spellStart"/>
      <w:r w:rsidRPr="00604032">
        <w:rPr>
          <w:rFonts w:ascii="Arial" w:hAnsi="Arial" w:cs="Arial"/>
          <w:i/>
          <w:iCs/>
        </w:rPr>
        <w:t>verksemd</w:t>
      </w:r>
      <w:proofErr w:type="spellEnd"/>
      <w:r w:rsidRPr="00604032">
        <w:rPr>
          <w:rFonts w:ascii="Arial" w:hAnsi="Arial" w:cs="Arial"/>
          <w:i/>
          <w:iCs/>
        </w:rPr>
        <w:t xml:space="preserve"> </w:t>
      </w:r>
      <w:r w:rsidRPr="00604032">
        <w:rPr>
          <w:rFonts w:ascii="Arial" w:hAnsi="Arial" w:cs="Arial"/>
        </w:rPr>
        <w:t>av 19.05.06 (</w:t>
      </w:r>
      <w:proofErr w:type="spellStart"/>
      <w:r w:rsidRPr="00604032">
        <w:rPr>
          <w:rFonts w:ascii="Arial" w:hAnsi="Arial" w:cs="Arial"/>
        </w:rPr>
        <w:t>off.l</w:t>
      </w:r>
      <w:proofErr w:type="spellEnd"/>
      <w:r w:rsidRPr="00604032">
        <w:rPr>
          <w:rFonts w:ascii="Arial" w:hAnsi="Arial" w:cs="Arial"/>
        </w:rPr>
        <w:t xml:space="preserve">.). Loven avløste den tidligere offentlighetsloven fra 1970 og gjelder fra 01.01.09. Det er fastsatt forskrift til loven – </w:t>
      </w:r>
      <w:r w:rsidRPr="00604032">
        <w:rPr>
          <w:rFonts w:ascii="Arial" w:hAnsi="Arial" w:cs="Arial"/>
          <w:i/>
          <w:iCs/>
        </w:rPr>
        <w:t xml:space="preserve">Forskrift til </w:t>
      </w:r>
      <w:proofErr w:type="spellStart"/>
      <w:r w:rsidRPr="00604032">
        <w:rPr>
          <w:rFonts w:ascii="Arial" w:hAnsi="Arial" w:cs="Arial"/>
          <w:i/>
          <w:iCs/>
        </w:rPr>
        <w:t>offentleglova</w:t>
      </w:r>
      <w:proofErr w:type="spellEnd"/>
      <w:r w:rsidRPr="00604032">
        <w:rPr>
          <w:rFonts w:ascii="Arial" w:hAnsi="Arial" w:cs="Arial"/>
          <w:i/>
          <w:iCs/>
        </w:rPr>
        <w:t xml:space="preserve"> </w:t>
      </w:r>
      <w:r w:rsidRPr="00604032">
        <w:rPr>
          <w:rFonts w:ascii="Arial" w:hAnsi="Arial" w:cs="Arial"/>
        </w:rPr>
        <w:t xml:space="preserve">av 17.10.08. Den nye loven styrker retten til innsyn og gir i enkelte tilfelle noe snevrere adgang til unntak. </w:t>
      </w:r>
    </w:p>
    <w:p w:rsidR="00604032" w:rsidRPr="00604032" w:rsidRDefault="00604032" w:rsidP="00604032">
      <w:pPr>
        <w:pStyle w:val="Default"/>
        <w:rPr>
          <w:rFonts w:ascii="Arial" w:hAnsi="Arial" w:cs="Arial"/>
        </w:rPr>
      </w:pPr>
    </w:p>
    <w:p w:rsidR="00604032" w:rsidRDefault="00604032" w:rsidP="00604032">
      <w:pPr>
        <w:pStyle w:val="Default"/>
        <w:rPr>
          <w:rFonts w:ascii="Arial" w:hAnsi="Arial" w:cs="Arial"/>
        </w:rPr>
      </w:pPr>
      <w:r w:rsidRPr="00604032">
        <w:rPr>
          <w:rFonts w:ascii="Arial" w:hAnsi="Arial" w:cs="Arial"/>
        </w:rPr>
        <w:t xml:space="preserve">• Hovedregelen er at forvaltningens saksdokumenter er offentlige. Unntak krever særskilt hjemmel i loven eller forskriften. </w:t>
      </w:r>
    </w:p>
    <w:p w:rsidR="00741A00" w:rsidRPr="00604032" w:rsidRDefault="00741A00" w:rsidP="00604032">
      <w:pPr>
        <w:pStyle w:val="Default"/>
        <w:rPr>
          <w:rFonts w:ascii="Arial" w:hAnsi="Arial" w:cs="Arial"/>
        </w:rPr>
      </w:pPr>
    </w:p>
    <w:p w:rsidR="00604032" w:rsidRDefault="00604032" w:rsidP="00604032">
      <w:pPr>
        <w:pStyle w:val="Default"/>
        <w:rPr>
          <w:rFonts w:ascii="Arial" w:hAnsi="Arial" w:cs="Arial"/>
        </w:rPr>
      </w:pPr>
      <w:r w:rsidRPr="00604032">
        <w:rPr>
          <w:rFonts w:ascii="Arial" w:hAnsi="Arial" w:cs="Arial"/>
        </w:rPr>
        <w:t xml:space="preserve">• Taushetsbelagte opplysninger er unntatt fra innsyn. Disse </w:t>
      </w:r>
      <w:r w:rsidRPr="00604032">
        <w:rPr>
          <w:rFonts w:ascii="Arial" w:hAnsi="Arial" w:cs="Arial"/>
          <w:i/>
          <w:iCs/>
        </w:rPr>
        <w:t xml:space="preserve">skal </w:t>
      </w:r>
      <w:r w:rsidRPr="00604032">
        <w:rPr>
          <w:rFonts w:ascii="Arial" w:hAnsi="Arial" w:cs="Arial"/>
        </w:rPr>
        <w:t xml:space="preserve">unntas offentlighet etter </w:t>
      </w:r>
      <w:proofErr w:type="spellStart"/>
      <w:r w:rsidRPr="00604032">
        <w:rPr>
          <w:rFonts w:ascii="Arial" w:hAnsi="Arial" w:cs="Arial"/>
        </w:rPr>
        <w:t>off.l</w:t>
      </w:r>
      <w:proofErr w:type="spellEnd"/>
      <w:r w:rsidRPr="00604032">
        <w:rPr>
          <w:rFonts w:ascii="Arial" w:hAnsi="Arial" w:cs="Arial"/>
        </w:rPr>
        <w:t>. § 13. Taushetsbelagte opplysninger er opplysninger om noens personlige forhold eller tekniske innretninger og fremgangsmåter samt drifts- eller forretningsforhold som det vil være av konkurransemessig betydning å hemmeligholde av hensyn til den som opplysningen angår, jf. forvaltningsloven (</w:t>
      </w:r>
      <w:proofErr w:type="spellStart"/>
      <w:r w:rsidRPr="00604032">
        <w:rPr>
          <w:rFonts w:ascii="Arial" w:hAnsi="Arial" w:cs="Arial"/>
        </w:rPr>
        <w:t>forv.l</w:t>
      </w:r>
      <w:proofErr w:type="spellEnd"/>
      <w:r w:rsidRPr="00604032">
        <w:rPr>
          <w:rFonts w:ascii="Arial" w:hAnsi="Arial" w:cs="Arial"/>
        </w:rPr>
        <w:t xml:space="preserve">.) § 13, 1. </w:t>
      </w:r>
    </w:p>
    <w:p w:rsidR="00604032" w:rsidRPr="00604032" w:rsidRDefault="00604032" w:rsidP="00604032">
      <w:pPr>
        <w:pStyle w:val="Default"/>
        <w:rPr>
          <w:rFonts w:ascii="Arial" w:hAnsi="Arial" w:cs="Arial"/>
        </w:rPr>
      </w:pPr>
    </w:p>
    <w:p w:rsidR="00604032" w:rsidRDefault="00604032" w:rsidP="00604032">
      <w:pPr>
        <w:pStyle w:val="Default"/>
        <w:rPr>
          <w:rFonts w:ascii="Arial" w:hAnsi="Arial" w:cs="Arial"/>
        </w:rPr>
      </w:pPr>
      <w:r w:rsidRPr="00604032">
        <w:rPr>
          <w:rFonts w:ascii="Arial" w:hAnsi="Arial" w:cs="Arial"/>
        </w:rPr>
        <w:t xml:space="preserve">• Interne dokumenter </w:t>
      </w:r>
      <w:r w:rsidRPr="00604032">
        <w:rPr>
          <w:rFonts w:ascii="Arial" w:hAnsi="Arial" w:cs="Arial"/>
          <w:i/>
          <w:iCs/>
        </w:rPr>
        <w:t xml:space="preserve">kan </w:t>
      </w:r>
      <w:r w:rsidRPr="00604032">
        <w:rPr>
          <w:rFonts w:ascii="Arial" w:hAnsi="Arial" w:cs="Arial"/>
        </w:rPr>
        <w:t xml:space="preserve">unntas fra offentlighet etter </w:t>
      </w:r>
      <w:proofErr w:type="spellStart"/>
      <w:r w:rsidRPr="00604032">
        <w:rPr>
          <w:rFonts w:ascii="Arial" w:hAnsi="Arial" w:cs="Arial"/>
        </w:rPr>
        <w:t>off.l</w:t>
      </w:r>
      <w:proofErr w:type="spellEnd"/>
      <w:r w:rsidRPr="00604032">
        <w:rPr>
          <w:rFonts w:ascii="Arial" w:hAnsi="Arial" w:cs="Arial"/>
        </w:rPr>
        <w:t xml:space="preserve">. § 14 eller § 15. Dette er dokumenter som forvaltningsorganet har utarbeidet eller innhentet utenfra for sin interne saksforberedelse. </w:t>
      </w:r>
    </w:p>
    <w:p w:rsidR="00604032" w:rsidRPr="00604032" w:rsidRDefault="00604032" w:rsidP="00604032">
      <w:pPr>
        <w:pStyle w:val="Default"/>
        <w:rPr>
          <w:rFonts w:ascii="Arial" w:hAnsi="Arial" w:cs="Arial"/>
        </w:rPr>
      </w:pPr>
    </w:p>
    <w:p w:rsidR="00604032" w:rsidRDefault="00604032" w:rsidP="00604032">
      <w:pPr>
        <w:pStyle w:val="Default"/>
        <w:rPr>
          <w:rFonts w:ascii="Arial" w:hAnsi="Arial" w:cs="Arial"/>
        </w:rPr>
      </w:pPr>
      <w:r w:rsidRPr="00604032">
        <w:rPr>
          <w:rFonts w:ascii="Arial" w:hAnsi="Arial" w:cs="Arial"/>
        </w:rPr>
        <w:t xml:space="preserve">• Flere bestemmelser i </w:t>
      </w:r>
      <w:proofErr w:type="spellStart"/>
      <w:r w:rsidRPr="00604032">
        <w:rPr>
          <w:rFonts w:ascii="Arial" w:hAnsi="Arial" w:cs="Arial"/>
        </w:rPr>
        <w:t>off.l</w:t>
      </w:r>
      <w:proofErr w:type="spellEnd"/>
      <w:r w:rsidRPr="00604032">
        <w:rPr>
          <w:rFonts w:ascii="Arial" w:hAnsi="Arial" w:cs="Arial"/>
        </w:rPr>
        <w:t xml:space="preserve">. sier at dokumenter kan unntas ut fra sitt innhold, bl.a. dokumenter i sak om ansettelse. </w:t>
      </w:r>
    </w:p>
    <w:p w:rsidR="00604032" w:rsidRDefault="00604032" w:rsidP="00604032">
      <w:pPr>
        <w:pStyle w:val="Default"/>
        <w:rPr>
          <w:rFonts w:ascii="Arial" w:hAnsi="Arial" w:cs="Arial"/>
        </w:rPr>
      </w:pPr>
    </w:p>
    <w:p w:rsidR="00604032" w:rsidRPr="00604032" w:rsidRDefault="00604032" w:rsidP="00604032">
      <w:pPr>
        <w:pStyle w:val="Default"/>
        <w:rPr>
          <w:rFonts w:ascii="Arial" w:hAnsi="Arial" w:cs="Arial"/>
        </w:rPr>
      </w:pPr>
      <w:r w:rsidRPr="00604032">
        <w:rPr>
          <w:rFonts w:ascii="Arial" w:hAnsi="Arial" w:cs="Arial"/>
        </w:rPr>
        <w:t xml:space="preserve">Merk at dokumenter eller opplysninger som </w:t>
      </w:r>
      <w:r w:rsidRPr="00604032">
        <w:rPr>
          <w:rFonts w:ascii="Arial" w:hAnsi="Arial" w:cs="Arial"/>
          <w:i/>
          <w:iCs/>
        </w:rPr>
        <w:t xml:space="preserve">kan unntas </w:t>
      </w:r>
      <w:r w:rsidRPr="00604032">
        <w:rPr>
          <w:rFonts w:ascii="Arial" w:hAnsi="Arial" w:cs="Arial"/>
        </w:rPr>
        <w:t xml:space="preserve">er dokumenter eller opplysninger som det er </w:t>
      </w:r>
      <w:r w:rsidRPr="00604032">
        <w:rPr>
          <w:rFonts w:ascii="Arial" w:hAnsi="Arial" w:cs="Arial"/>
          <w:i/>
          <w:iCs/>
        </w:rPr>
        <w:t xml:space="preserve">adgang </w:t>
      </w:r>
      <w:r w:rsidRPr="00604032">
        <w:rPr>
          <w:rFonts w:ascii="Arial" w:hAnsi="Arial" w:cs="Arial"/>
        </w:rPr>
        <w:t xml:space="preserve">til å unnta, men som vi ikke er pliktige til å unnta. Dersom noen ber om innsyn i et dokument som er unntatt etter disse bestemmelsene, plikter vi å vurdere om det likevel skal gis innsyn, jf. </w:t>
      </w:r>
      <w:proofErr w:type="spellStart"/>
      <w:r w:rsidRPr="00604032">
        <w:rPr>
          <w:rFonts w:ascii="Arial" w:hAnsi="Arial" w:cs="Arial"/>
        </w:rPr>
        <w:t>off.l</w:t>
      </w:r>
      <w:proofErr w:type="spellEnd"/>
      <w:r w:rsidRPr="00604032">
        <w:rPr>
          <w:rFonts w:ascii="Arial" w:hAnsi="Arial" w:cs="Arial"/>
        </w:rPr>
        <w:t xml:space="preserve">. § 11 (meroffentlighet). Det bør gis innsyn dersom hensynet til offentlig innsyn veier tyngre enn behovet for unntak. </w:t>
      </w:r>
    </w:p>
    <w:p w:rsidR="00604032" w:rsidRPr="00604032" w:rsidRDefault="00604032" w:rsidP="00604032">
      <w:pPr>
        <w:pStyle w:val="Default"/>
        <w:rPr>
          <w:rFonts w:ascii="Arial" w:hAnsi="Arial" w:cs="Arial"/>
        </w:rPr>
      </w:pPr>
    </w:p>
    <w:p w:rsidR="00604032" w:rsidRPr="00604032" w:rsidRDefault="00604032" w:rsidP="00026628">
      <w:pPr>
        <w:rPr>
          <w:rFonts w:cs="Arial"/>
          <w:szCs w:val="24"/>
        </w:rPr>
      </w:pPr>
    </w:p>
    <w:p w:rsidR="00026628" w:rsidRDefault="00026628" w:rsidP="00026628"/>
    <w:tbl>
      <w:tblPr>
        <w:tblStyle w:val="Tabellrutenett"/>
        <w:tblW w:w="9192" w:type="dxa"/>
        <w:tblLook w:val="01E0" w:firstRow="1" w:lastRow="1" w:firstColumn="1" w:lastColumn="1" w:noHBand="0" w:noVBand="0"/>
      </w:tblPr>
      <w:tblGrid>
        <w:gridCol w:w="2117"/>
        <w:gridCol w:w="3340"/>
        <w:gridCol w:w="1528"/>
        <w:gridCol w:w="2207"/>
      </w:tblGrid>
      <w:tr w:rsidR="00026628" w:rsidTr="00026628">
        <w:trPr>
          <w:tblHeader/>
        </w:trPr>
        <w:tc>
          <w:tcPr>
            <w:tcW w:w="2051" w:type="dxa"/>
            <w:tcBorders>
              <w:top w:val="single" w:sz="4" w:space="0" w:color="auto"/>
              <w:left w:val="single" w:sz="4" w:space="0" w:color="auto"/>
              <w:bottom w:val="single" w:sz="4" w:space="0" w:color="auto"/>
              <w:right w:val="single" w:sz="4" w:space="0" w:color="auto"/>
            </w:tcBorders>
            <w:shd w:val="clear" w:color="auto" w:fill="A6A6A6"/>
            <w:hideMark/>
          </w:tcPr>
          <w:p w:rsidR="00026628" w:rsidRDefault="00026628">
            <w:pPr>
              <w:rPr>
                <w:b/>
                <w:sz w:val="22"/>
                <w:szCs w:val="22"/>
              </w:rPr>
            </w:pPr>
            <w:r>
              <w:rPr>
                <w:b/>
                <w:sz w:val="22"/>
                <w:szCs w:val="22"/>
              </w:rPr>
              <w:t>TYPE</w:t>
            </w:r>
            <w:r w:rsidR="00B624D9">
              <w:rPr>
                <w:b/>
                <w:sz w:val="22"/>
                <w:szCs w:val="22"/>
              </w:rPr>
              <w:t xml:space="preserve"> DOKUMENT</w:t>
            </w:r>
          </w:p>
        </w:tc>
        <w:tc>
          <w:tcPr>
            <w:tcW w:w="3340" w:type="dxa"/>
            <w:tcBorders>
              <w:top w:val="single" w:sz="4" w:space="0" w:color="auto"/>
              <w:left w:val="single" w:sz="4" w:space="0" w:color="auto"/>
              <w:bottom w:val="single" w:sz="4" w:space="0" w:color="auto"/>
              <w:right w:val="single" w:sz="4" w:space="0" w:color="auto"/>
            </w:tcBorders>
            <w:shd w:val="clear" w:color="auto" w:fill="A6A6A6"/>
            <w:hideMark/>
          </w:tcPr>
          <w:p w:rsidR="00026628" w:rsidRDefault="00026628">
            <w:pPr>
              <w:rPr>
                <w:b/>
                <w:sz w:val="22"/>
                <w:szCs w:val="22"/>
              </w:rPr>
            </w:pPr>
            <w:r>
              <w:rPr>
                <w:b/>
                <w:sz w:val="22"/>
                <w:szCs w:val="22"/>
              </w:rPr>
              <w:t>TILHØRENDE DOKUMENTER</w:t>
            </w:r>
          </w:p>
        </w:tc>
        <w:tc>
          <w:tcPr>
            <w:tcW w:w="1528" w:type="dxa"/>
            <w:tcBorders>
              <w:top w:val="single" w:sz="4" w:space="0" w:color="auto"/>
              <w:left w:val="single" w:sz="4" w:space="0" w:color="auto"/>
              <w:bottom w:val="single" w:sz="4" w:space="0" w:color="auto"/>
              <w:right w:val="single" w:sz="4" w:space="0" w:color="auto"/>
            </w:tcBorders>
            <w:shd w:val="clear" w:color="auto" w:fill="A6A6A6"/>
            <w:hideMark/>
          </w:tcPr>
          <w:p w:rsidR="00026628" w:rsidRDefault="00026628">
            <w:pPr>
              <w:rPr>
                <w:b/>
                <w:sz w:val="22"/>
                <w:szCs w:val="22"/>
              </w:rPr>
            </w:pPr>
            <w:r>
              <w:rPr>
                <w:b/>
                <w:sz w:val="22"/>
                <w:szCs w:val="22"/>
              </w:rPr>
              <w:t>ARKIVDEL</w:t>
            </w:r>
          </w:p>
        </w:tc>
        <w:tc>
          <w:tcPr>
            <w:tcW w:w="2273" w:type="dxa"/>
            <w:tcBorders>
              <w:top w:val="single" w:sz="4" w:space="0" w:color="auto"/>
              <w:left w:val="single" w:sz="4" w:space="0" w:color="auto"/>
              <w:bottom w:val="single" w:sz="4" w:space="0" w:color="auto"/>
              <w:right w:val="single" w:sz="4" w:space="0" w:color="auto"/>
            </w:tcBorders>
            <w:shd w:val="clear" w:color="auto" w:fill="A6A6A6"/>
            <w:hideMark/>
          </w:tcPr>
          <w:p w:rsidR="00026628" w:rsidRDefault="00026628">
            <w:pPr>
              <w:rPr>
                <w:b/>
                <w:sz w:val="22"/>
                <w:szCs w:val="22"/>
              </w:rPr>
            </w:pPr>
            <w:r>
              <w:rPr>
                <w:b/>
                <w:sz w:val="22"/>
                <w:szCs w:val="22"/>
              </w:rPr>
              <w:t>MERKNAD</w:t>
            </w:r>
          </w:p>
        </w:tc>
      </w:tr>
      <w:tr w:rsidR="00026628" w:rsidTr="00026628">
        <w:tc>
          <w:tcPr>
            <w:tcW w:w="2051"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Ansettelsessak</w:t>
            </w:r>
            <w:r w:rsidR="00C56D46">
              <w:rPr>
                <w:sz w:val="20"/>
              </w:rPr>
              <w:t xml:space="preserve"> (integrasjon mellom ESA og </w:t>
            </w:r>
            <w:proofErr w:type="spellStart"/>
            <w:r w:rsidR="00C56D46">
              <w:rPr>
                <w:sz w:val="20"/>
              </w:rPr>
              <w:t>Webcruiter</w:t>
            </w:r>
            <w:proofErr w:type="spellEnd"/>
            <w:r w:rsidR="00C56D46">
              <w:rPr>
                <w:sz w:val="20"/>
              </w:rPr>
              <w:t>)</w:t>
            </w:r>
          </w:p>
        </w:tc>
        <w:tc>
          <w:tcPr>
            <w:tcW w:w="3340"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Evt. dokument om vurdering av stilling</w:t>
            </w:r>
          </w:p>
          <w:p w:rsidR="00026628" w:rsidRDefault="00026628">
            <w:pPr>
              <w:rPr>
                <w:sz w:val="20"/>
              </w:rPr>
            </w:pPr>
            <w:r>
              <w:rPr>
                <w:sz w:val="20"/>
              </w:rPr>
              <w:t>Annonsetekst</w:t>
            </w:r>
          </w:p>
          <w:p w:rsidR="00026628" w:rsidRDefault="00026628">
            <w:pPr>
              <w:rPr>
                <w:sz w:val="20"/>
              </w:rPr>
            </w:pPr>
            <w:r>
              <w:rPr>
                <w:sz w:val="20"/>
              </w:rPr>
              <w:t>Innkomne søknader</w:t>
            </w:r>
          </w:p>
          <w:p w:rsidR="00026628" w:rsidRDefault="00026628">
            <w:pPr>
              <w:rPr>
                <w:sz w:val="20"/>
              </w:rPr>
            </w:pPr>
            <w:r>
              <w:rPr>
                <w:sz w:val="20"/>
              </w:rPr>
              <w:t>Foreløpig svar</w:t>
            </w:r>
          </w:p>
          <w:p w:rsidR="00026628" w:rsidRDefault="00026628">
            <w:pPr>
              <w:rPr>
                <w:sz w:val="20"/>
              </w:rPr>
            </w:pPr>
            <w:r>
              <w:rPr>
                <w:sz w:val="20"/>
              </w:rPr>
              <w:t>Søkerlister</w:t>
            </w:r>
          </w:p>
          <w:p w:rsidR="00026628" w:rsidRDefault="00026628">
            <w:pPr>
              <w:rPr>
                <w:sz w:val="20"/>
              </w:rPr>
            </w:pPr>
            <w:r>
              <w:rPr>
                <w:sz w:val="20"/>
              </w:rPr>
              <w:t>Innkalling til intervju</w:t>
            </w:r>
          </w:p>
          <w:p w:rsidR="00026628" w:rsidRDefault="00026628">
            <w:pPr>
              <w:rPr>
                <w:sz w:val="20"/>
              </w:rPr>
            </w:pPr>
            <w:r>
              <w:rPr>
                <w:sz w:val="20"/>
              </w:rPr>
              <w:t>Evt. referanser</w:t>
            </w:r>
          </w:p>
          <w:p w:rsidR="00026628" w:rsidRDefault="00026628">
            <w:pPr>
              <w:rPr>
                <w:sz w:val="20"/>
              </w:rPr>
            </w:pPr>
            <w:r>
              <w:rPr>
                <w:sz w:val="20"/>
              </w:rPr>
              <w:t>Evt. uttalelser fra arbeidstakerorganisasjonene</w:t>
            </w:r>
          </w:p>
          <w:p w:rsidR="00026628" w:rsidRDefault="00026628">
            <w:pPr>
              <w:rPr>
                <w:sz w:val="20"/>
              </w:rPr>
            </w:pPr>
            <w:r>
              <w:rPr>
                <w:sz w:val="20"/>
              </w:rPr>
              <w:t>Ansettelsesprotokoll</w:t>
            </w:r>
          </w:p>
          <w:p w:rsidR="00026628" w:rsidRDefault="00026628">
            <w:pPr>
              <w:rPr>
                <w:sz w:val="20"/>
              </w:rPr>
            </w:pPr>
            <w:r>
              <w:rPr>
                <w:sz w:val="20"/>
              </w:rPr>
              <w:t>Tilbud om stilling</w:t>
            </w:r>
          </w:p>
          <w:p w:rsidR="00026628" w:rsidRDefault="00026628">
            <w:pPr>
              <w:rPr>
                <w:sz w:val="20"/>
              </w:rPr>
            </w:pPr>
            <w:r>
              <w:rPr>
                <w:sz w:val="20"/>
              </w:rPr>
              <w:t>Svar på tilbud om stilling</w:t>
            </w:r>
          </w:p>
          <w:p w:rsidR="00026628" w:rsidRDefault="00026628">
            <w:pPr>
              <w:rPr>
                <w:sz w:val="20"/>
              </w:rPr>
            </w:pPr>
            <w:r>
              <w:rPr>
                <w:sz w:val="20"/>
              </w:rPr>
              <w:t>Avslag til andre søkere</w:t>
            </w:r>
          </w:p>
        </w:tc>
        <w:tc>
          <w:tcPr>
            <w:tcW w:w="1528"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proofErr w:type="spellStart"/>
            <w:r>
              <w:rPr>
                <w:sz w:val="20"/>
              </w:rPr>
              <w:t>Adm</w:t>
            </w:r>
            <w:proofErr w:type="spellEnd"/>
          </w:p>
        </w:tc>
        <w:tc>
          <w:tcPr>
            <w:tcW w:w="2273"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Eventuelle papirbaserte vedlegg fra søkere som ikke får stillingen, skal makuleres eller returneres etter klagefristens utløp</w:t>
            </w:r>
            <w:r w:rsidR="00D27909">
              <w:rPr>
                <w:sz w:val="20"/>
              </w:rPr>
              <w:t>.</w:t>
            </w:r>
          </w:p>
          <w:p w:rsidR="00D27909" w:rsidRDefault="00D27909">
            <w:pPr>
              <w:rPr>
                <w:sz w:val="20"/>
              </w:rPr>
            </w:pPr>
          </w:p>
          <w:p w:rsidR="00D27909" w:rsidRDefault="00D27909">
            <w:pPr>
              <w:rPr>
                <w:sz w:val="20"/>
              </w:rPr>
            </w:pPr>
            <w:r>
              <w:rPr>
                <w:sz w:val="20"/>
              </w:rPr>
              <w:t xml:space="preserve">Saken unntatt offentlighet § 25. </w:t>
            </w:r>
          </w:p>
        </w:tc>
      </w:tr>
      <w:tr w:rsidR="00026628" w:rsidTr="00026628">
        <w:tc>
          <w:tcPr>
            <w:tcW w:w="2051"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Tilsetting</w:t>
            </w:r>
          </w:p>
        </w:tc>
        <w:tc>
          <w:tcPr>
            <w:tcW w:w="3340"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Søknad</w:t>
            </w:r>
          </w:p>
          <w:p w:rsidR="00026628" w:rsidRDefault="00026628">
            <w:pPr>
              <w:rPr>
                <w:sz w:val="20"/>
              </w:rPr>
            </w:pPr>
            <w:r>
              <w:rPr>
                <w:sz w:val="20"/>
              </w:rPr>
              <w:t>Tilbud</w:t>
            </w:r>
          </w:p>
          <w:p w:rsidR="00026628" w:rsidRDefault="00026628">
            <w:pPr>
              <w:rPr>
                <w:sz w:val="20"/>
              </w:rPr>
            </w:pPr>
            <w:r>
              <w:rPr>
                <w:sz w:val="20"/>
              </w:rPr>
              <w:lastRenderedPageBreak/>
              <w:t>Svar fra søker</w:t>
            </w:r>
          </w:p>
          <w:p w:rsidR="00026628" w:rsidRDefault="00026628">
            <w:pPr>
              <w:rPr>
                <w:sz w:val="20"/>
              </w:rPr>
            </w:pPr>
            <w:r>
              <w:rPr>
                <w:sz w:val="20"/>
              </w:rPr>
              <w:t>Arbeidsavtale</w:t>
            </w:r>
          </w:p>
          <w:p w:rsidR="00026628" w:rsidRDefault="00026628">
            <w:pPr>
              <w:rPr>
                <w:sz w:val="20"/>
              </w:rPr>
            </w:pPr>
            <w:r>
              <w:rPr>
                <w:sz w:val="20"/>
              </w:rPr>
              <w:t>Taushetserklæring</w:t>
            </w:r>
          </w:p>
          <w:p w:rsidR="00360FFA" w:rsidRDefault="00360FFA">
            <w:pPr>
              <w:rPr>
                <w:sz w:val="20"/>
              </w:rPr>
            </w:pPr>
            <w:r>
              <w:rPr>
                <w:sz w:val="20"/>
              </w:rPr>
              <w:t xml:space="preserve">Mobilavtale, </w:t>
            </w:r>
            <w:proofErr w:type="spellStart"/>
            <w:r>
              <w:rPr>
                <w:sz w:val="20"/>
              </w:rPr>
              <w:t>evt</w:t>
            </w:r>
            <w:proofErr w:type="spellEnd"/>
            <w:r>
              <w:rPr>
                <w:sz w:val="20"/>
              </w:rPr>
              <w:t xml:space="preserve"> andre godtgjørelser </w:t>
            </w:r>
          </w:p>
          <w:p w:rsidR="00026628" w:rsidRDefault="00026628">
            <w:pPr>
              <w:rPr>
                <w:sz w:val="20"/>
              </w:rPr>
            </w:pPr>
            <w:r>
              <w:rPr>
                <w:sz w:val="20"/>
              </w:rPr>
              <w:t>Evt. databrukerkontrakt</w:t>
            </w:r>
          </w:p>
          <w:p w:rsidR="00026628" w:rsidRDefault="00026628">
            <w:pPr>
              <w:rPr>
                <w:sz w:val="20"/>
              </w:rPr>
            </w:pPr>
            <w:r>
              <w:rPr>
                <w:sz w:val="20"/>
              </w:rPr>
              <w:t>Oppfølging/veiledning i prøvetiden</w:t>
            </w:r>
          </w:p>
        </w:tc>
        <w:tc>
          <w:tcPr>
            <w:tcW w:w="1528"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lastRenderedPageBreak/>
              <w:t>Personal</w:t>
            </w:r>
          </w:p>
        </w:tc>
        <w:tc>
          <w:tcPr>
            <w:tcW w:w="2273" w:type="dxa"/>
            <w:tcBorders>
              <w:top w:val="single" w:sz="4" w:space="0" w:color="auto"/>
              <w:left w:val="single" w:sz="4" w:space="0" w:color="auto"/>
              <w:bottom w:val="single" w:sz="4" w:space="0" w:color="auto"/>
              <w:right w:val="single" w:sz="4" w:space="0" w:color="auto"/>
            </w:tcBorders>
          </w:tcPr>
          <w:p w:rsidR="00026628" w:rsidRDefault="00026628">
            <w:pPr>
              <w:rPr>
                <w:color w:val="FF0000"/>
                <w:sz w:val="20"/>
              </w:rPr>
            </w:pPr>
          </w:p>
        </w:tc>
      </w:tr>
      <w:tr w:rsidR="00026628" w:rsidTr="00026628">
        <w:tc>
          <w:tcPr>
            <w:tcW w:w="2051"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lastRenderedPageBreak/>
              <w:t>Attester, vitnemål og ansiennitet</w:t>
            </w:r>
          </w:p>
        </w:tc>
        <w:tc>
          <w:tcPr>
            <w:tcW w:w="3340"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Fremlagte attester</w:t>
            </w:r>
          </w:p>
          <w:p w:rsidR="00026628" w:rsidRDefault="00026628">
            <w:pPr>
              <w:rPr>
                <w:sz w:val="20"/>
              </w:rPr>
            </w:pPr>
            <w:r>
              <w:rPr>
                <w:sz w:val="20"/>
              </w:rPr>
              <w:t>Vitnemål</w:t>
            </w:r>
          </w:p>
          <w:p w:rsidR="00026628" w:rsidRDefault="00026628">
            <w:pPr>
              <w:rPr>
                <w:sz w:val="20"/>
              </w:rPr>
            </w:pPr>
            <w:r>
              <w:rPr>
                <w:sz w:val="20"/>
              </w:rPr>
              <w:t xml:space="preserve">Andre dokumenter som </w:t>
            </w:r>
            <w:proofErr w:type="gramStart"/>
            <w:r>
              <w:rPr>
                <w:sz w:val="20"/>
              </w:rPr>
              <w:t>ha</w:t>
            </w:r>
            <w:proofErr w:type="gramEnd"/>
            <w:r>
              <w:rPr>
                <w:sz w:val="20"/>
              </w:rPr>
              <w:t xml:space="preserve"> betydning for ansiennitetsberegning</w:t>
            </w:r>
          </w:p>
        </w:tc>
        <w:tc>
          <w:tcPr>
            <w:tcW w:w="1528"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Personal</w:t>
            </w:r>
          </w:p>
        </w:tc>
        <w:tc>
          <w:tcPr>
            <w:tcW w:w="2273" w:type="dxa"/>
            <w:tcBorders>
              <w:top w:val="single" w:sz="4" w:space="0" w:color="auto"/>
              <w:left w:val="single" w:sz="4" w:space="0" w:color="auto"/>
              <w:bottom w:val="single" w:sz="4" w:space="0" w:color="auto"/>
              <w:right w:val="single" w:sz="4" w:space="0" w:color="auto"/>
            </w:tcBorders>
            <w:hideMark/>
          </w:tcPr>
          <w:p w:rsidR="00026628" w:rsidRDefault="00026628">
            <w:pPr>
              <w:rPr>
                <w:color w:val="000000"/>
                <w:sz w:val="20"/>
              </w:rPr>
            </w:pPr>
            <w:r>
              <w:rPr>
                <w:color w:val="000000"/>
                <w:sz w:val="20"/>
              </w:rPr>
              <w:t xml:space="preserve">Gjelder dokumentasjon som oppstår etter ansettelsen. </w:t>
            </w:r>
          </w:p>
          <w:p w:rsidR="00026628" w:rsidRDefault="00026628">
            <w:pPr>
              <w:rPr>
                <w:sz w:val="20"/>
              </w:rPr>
            </w:pPr>
            <w:r>
              <w:rPr>
                <w:sz w:val="20"/>
              </w:rPr>
              <w:t>Saken følger arkivperioden</w:t>
            </w:r>
          </w:p>
        </w:tc>
      </w:tr>
      <w:tr w:rsidR="00026628" w:rsidTr="00026628">
        <w:tc>
          <w:tcPr>
            <w:tcW w:w="2051"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Taushetserklæringer</w:t>
            </w:r>
          </w:p>
          <w:p w:rsidR="00026628" w:rsidRDefault="00360FFA">
            <w:pPr>
              <w:rPr>
                <w:sz w:val="20"/>
              </w:rPr>
            </w:pPr>
            <w:r>
              <w:rPr>
                <w:sz w:val="20"/>
              </w:rPr>
              <w:t xml:space="preserve">Innleid arbeidskraft eks eksterne </w:t>
            </w:r>
            <w:r w:rsidR="00026628">
              <w:rPr>
                <w:sz w:val="20"/>
              </w:rPr>
              <w:t>konsulenter</w:t>
            </w:r>
            <w:r>
              <w:rPr>
                <w:sz w:val="20"/>
              </w:rPr>
              <w:t>/vikarbyrå</w:t>
            </w:r>
          </w:p>
        </w:tc>
        <w:tc>
          <w:tcPr>
            <w:tcW w:w="3340"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Erklæring</w:t>
            </w:r>
          </w:p>
        </w:tc>
        <w:tc>
          <w:tcPr>
            <w:tcW w:w="1528"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proofErr w:type="spellStart"/>
            <w:r>
              <w:rPr>
                <w:sz w:val="20"/>
              </w:rPr>
              <w:t>Adm</w:t>
            </w:r>
            <w:proofErr w:type="spellEnd"/>
          </w:p>
        </w:tc>
        <w:tc>
          <w:tcPr>
            <w:tcW w:w="2273" w:type="dxa"/>
            <w:tcBorders>
              <w:top w:val="single" w:sz="4" w:space="0" w:color="auto"/>
              <w:left w:val="single" w:sz="4" w:space="0" w:color="auto"/>
              <w:bottom w:val="single" w:sz="4" w:space="0" w:color="auto"/>
              <w:right w:val="single" w:sz="4" w:space="0" w:color="auto"/>
            </w:tcBorders>
          </w:tcPr>
          <w:p w:rsidR="00026628" w:rsidRPr="00092C45" w:rsidRDefault="00026628">
            <w:pPr>
              <w:rPr>
                <w:sz w:val="20"/>
              </w:rPr>
            </w:pPr>
          </w:p>
        </w:tc>
      </w:tr>
      <w:tr w:rsidR="00026628" w:rsidTr="00026628">
        <w:tc>
          <w:tcPr>
            <w:tcW w:w="2051" w:type="dxa"/>
            <w:tcBorders>
              <w:top w:val="single" w:sz="4" w:space="0" w:color="auto"/>
              <w:left w:val="single" w:sz="4" w:space="0" w:color="auto"/>
              <w:bottom w:val="single" w:sz="4" w:space="0" w:color="auto"/>
              <w:right w:val="single" w:sz="4" w:space="0" w:color="auto"/>
            </w:tcBorders>
            <w:hideMark/>
          </w:tcPr>
          <w:p w:rsidR="00026628" w:rsidRPr="00360FFA" w:rsidRDefault="00026628">
            <w:pPr>
              <w:rPr>
                <w:sz w:val="20"/>
              </w:rPr>
            </w:pPr>
            <w:r w:rsidRPr="00360FFA">
              <w:rPr>
                <w:sz w:val="20"/>
              </w:rPr>
              <w:t>Politiattest</w:t>
            </w:r>
          </w:p>
        </w:tc>
        <w:tc>
          <w:tcPr>
            <w:tcW w:w="3340" w:type="dxa"/>
            <w:tcBorders>
              <w:top w:val="single" w:sz="4" w:space="0" w:color="auto"/>
              <w:left w:val="single" w:sz="4" w:space="0" w:color="auto"/>
              <w:bottom w:val="single" w:sz="4" w:space="0" w:color="auto"/>
              <w:right w:val="single" w:sz="4" w:space="0" w:color="auto"/>
            </w:tcBorders>
            <w:hideMark/>
          </w:tcPr>
          <w:p w:rsidR="00026628" w:rsidRPr="00360FFA" w:rsidRDefault="00026628">
            <w:pPr>
              <w:rPr>
                <w:color w:val="000000"/>
                <w:sz w:val="22"/>
              </w:rPr>
            </w:pPr>
            <w:r>
              <w:rPr>
                <w:color w:val="000000"/>
                <w:sz w:val="20"/>
              </w:rPr>
              <w:t>X-notat som b</w:t>
            </w:r>
            <w:r w:rsidR="00360FFA">
              <w:rPr>
                <w:color w:val="000000"/>
                <w:sz w:val="20"/>
              </w:rPr>
              <w:t>ekrefter at attesten er mottatt (egen mal i ESA)</w:t>
            </w:r>
          </w:p>
        </w:tc>
        <w:tc>
          <w:tcPr>
            <w:tcW w:w="1528"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Personal</w:t>
            </w:r>
          </w:p>
        </w:tc>
        <w:tc>
          <w:tcPr>
            <w:tcW w:w="2273"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Selve attesten skal ikke skannes inn i systemet. Oppbevares etter gjeldende regler</w:t>
            </w:r>
            <w:r w:rsidR="00360FFA">
              <w:rPr>
                <w:sz w:val="20"/>
              </w:rPr>
              <w:t>.</w:t>
            </w:r>
          </w:p>
        </w:tc>
      </w:tr>
      <w:tr w:rsidR="00026628" w:rsidTr="00026628">
        <w:tc>
          <w:tcPr>
            <w:tcW w:w="2051" w:type="dxa"/>
            <w:tcBorders>
              <w:top w:val="single" w:sz="4" w:space="0" w:color="auto"/>
              <w:left w:val="single" w:sz="4" w:space="0" w:color="auto"/>
              <w:bottom w:val="single" w:sz="4" w:space="0" w:color="auto"/>
              <w:right w:val="single" w:sz="4" w:space="0" w:color="auto"/>
            </w:tcBorders>
            <w:hideMark/>
          </w:tcPr>
          <w:p w:rsidR="00026628" w:rsidRDefault="00026628">
            <w:pPr>
              <w:rPr>
                <w:color w:val="000000"/>
                <w:sz w:val="20"/>
              </w:rPr>
            </w:pPr>
            <w:r>
              <w:rPr>
                <w:color w:val="000000"/>
                <w:sz w:val="20"/>
              </w:rPr>
              <w:t>Tuberkuloseattest</w:t>
            </w:r>
          </w:p>
        </w:tc>
        <w:tc>
          <w:tcPr>
            <w:tcW w:w="3340" w:type="dxa"/>
            <w:tcBorders>
              <w:top w:val="single" w:sz="4" w:space="0" w:color="auto"/>
              <w:left w:val="single" w:sz="4" w:space="0" w:color="auto"/>
              <w:bottom w:val="single" w:sz="4" w:space="0" w:color="auto"/>
              <w:right w:val="single" w:sz="4" w:space="0" w:color="auto"/>
            </w:tcBorders>
            <w:hideMark/>
          </w:tcPr>
          <w:p w:rsidR="00026628" w:rsidRDefault="00026628">
            <w:pPr>
              <w:rPr>
                <w:color w:val="000000"/>
                <w:sz w:val="20"/>
              </w:rPr>
            </w:pPr>
            <w:r>
              <w:rPr>
                <w:color w:val="000000"/>
                <w:sz w:val="20"/>
              </w:rPr>
              <w:t xml:space="preserve">Attest </w:t>
            </w:r>
          </w:p>
        </w:tc>
        <w:tc>
          <w:tcPr>
            <w:tcW w:w="1528" w:type="dxa"/>
            <w:tcBorders>
              <w:top w:val="single" w:sz="4" w:space="0" w:color="auto"/>
              <w:left w:val="single" w:sz="4" w:space="0" w:color="auto"/>
              <w:bottom w:val="single" w:sz="4" w:space="0" w:color="auto"/>
              <w:right w:val="single" w:sz="4" w:space="0" w:color="auto"/>
            </w:tcBorders>
            <w:hideMark/>
          </w:tcPr>
          <w:p w:rsidR="00026628" w:rsidRDefault="00026628">
            <w:pPr>
              <w:rPr>
                <w:color w:val="000000"/>
                <w:sz w:val="20"/>
              </w:rPr>
            </w:pPr>
            <w:r>
              <w:rPr>
                <w:color w:val="000000"/>
                <w:sz w:val="20"/>
              </w:rPr>
              <w:t>Personal</w:t>
            </w:r>
          </w:p>
        </w:tc>
        <w:tc>
          <w:tcPr>
            <w:tcW w:w="2273" w:type="dxa"/>
            <w:tcBorders>
              <w:top w:val="single" w:sz="4" w:space="0" w:color="auto"/>
              <w:left w:val="single" w:sz="4" w:space="0" w:color="auto"/>
              <w:bottom w:val="single" w:sz="4" w:space="0" w:color="auto"/>
              <w:right w:val="single" w:sz="4" w:space="0" w:color="auto"/>
            </w:tcBorders>
            <w:hideMark/>
          </w:tcPr>
          <w:p w:rsidR="00026628" w:rsidRDefault="00026628">
            <w:pPr>
              <w:rPr>
                <w:color w:val="000000"/>
                <w:sz w:val="20"/>
              </w:rPr>
            </w:pPr>
            <w:r>
              <w:rPr>
                <w:color w:val="000000"/>
                <w:sz w:val="20"/>
              </w:rPr>
              <w:t>Denne skal skannes inn i systemet.</w:t>
            </w:r>
          </w:p>
        </w:tc>
      </w:tr>
      <w:tr w:rsidR="00026628" w:rsidTr="00026628">
        <w:tc>
          <w:tcPr>
            <w:tcW w:w="2051"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Permisjoner</w:t>
            </w:r>
          </w:p>
        </w:tc>
        <w:tc>
          <w:tcPr>
            <w:tcW w:w="3340"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 xml:space="preserve">Søknad </w:t>
            </w:r>
          </w:p>
          <w:p w:rsidR="00026628" w:rsidRDefault="00026628">
            <w:pPr>
              <w:rPr>
                <w:sz w:val="20"/>
              </w:rPr>
            </w:pPr>
            <w:r>
              <w:rPr>
                <w:sz w:val="20"/>
              </w:rPr>
              <w:t>Svar</w:t>
            </w:r>
          </w:p>
          <w:p w:rsidR="00092C45" w:rsidRDefault="00092C45">
            <w:pPr>
              <w:rPr>
                <w:sz w:val="20"/>
              </w:rPr>
            </w:pPr>
            <w:r>
              <w:rPr>
                <w:sz w:val="20"/>
              </w:rPr>
              <w:t xml:space="preserve">Eksempel: permisjon uten lønn i 1 år pga etterutdannelse. </w:t>
            </w:r>
          </w:p>
        </w:tc>
        <w:tc>
          <w:tcPr>
            <w:tcW w:w="1528"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Personal</w:t>
            </w:r>
          </w:p>
        </w:tc>
        <w:tc>
          <w:tcPr>
            <w:tcW w:w="2273" w:type="dxa"/>
            <w:tcBorders>
              <w:top w:val="single" w:sz="4" w:space="0" w:color="auto"/>
              <w:left w:val="single" w:sz="4" w:space="0" w:color="auto"/>
              <w:bottom w:val="single" w:sz="4" w:space="0" w:color="auto"/>
              <w:right w:val="single" w:sz="4" w:space="0" w:color="auto"/>
            </w:tcBorders>
            <w:hideMark/>
          </w:tcPr>
          <w:p w:rsidR="00026628" w:rsidRDefault="00026628">
            <w:pPr>
              <w:rPr>
                <w:color w:val="000000"/>
                <w:sz w:val="20"/>
              </w:rPr>
            </w:pPr>
            <w:r>
              <w:rPr>
                <w:color w:val="000000"/>
                <w:sz w:val="20"/>
              </w:rPr>
              <w:t xml:space="preserve">Permisjoner som har innvirkning på lønn, pensjon og/eller ansiennitet </w:t>
            </w:r>
          </w:p>
        </w:tc>
      </w:tr>
      <w:tr w:rsidR="00026628" w:rsidTr="00026628">
        <w:tc>
          <w:tcPr>
            <w:tcW w:w="2051"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Sykefravær</w:t>
            </w:r>
          </w:p>
          <w:p w:rsidR="00026628" w:rsidRDefault="00026628">
            <w:pPr>
              <w:rPr>
                <w:sz w:val="20"/>
              </w:rPr>
            </w:pPr>
            <w:r>
              <w:rPr>
                <w:sz w:val="20"/>
              </w:rPr>
              <w:t>Arbeidsavklaring</w:t>
            </w:r>
          </w:p>
        </w:tc>
        <w:tc>
          <w:tcPr>
            <w:tcW w:w="3340"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Innkalling</w:t>
            </w:r>
          </w:p>
          <w:p w:rsidR="00026628" w:rsidRDefault="00026628">
            <w:pPr>
              <w:rPr>
                <w:sz w:val="20"/>
              </w:rPr>
            </w:pPr>
            <w:r>
              <w:rPr>
                <w:sz w:val="20"/>
              </w:rPr>
              <w:t xml:space="preserve">Referater fra oppfølgingssamtaler </w:t>
            </w:r>
          </w:p>
          <w:p w:rsidR="00026628" w:rsidRDefault="00026628">
            <w:pPr>
              <w:rPr>
                <w:sz w:val="20"/>
              </w:rPr>
            </w:pPr>
            <w:r>
              <w:rPr>
                <w:sz w:val="20"/>
              </w:rPr>
              <w:t>Oppfølgingsplaner</w:t>
            </w:r>
          </w:p>
          <w:p w:rsidR="00026628" w:rsidRDefault="00026628">
            <w:pPr>
              <w:rPr>
                <w:sz w:val="20"/>
              </w:rPr>
            </w:pPr>
            <w:r>
              <w:rPr>
                <w:sz w:val="20"/>
              </w:rPr>
              <w:t>Avtaler</w:t>
            </w:r>
          </w:p>
          <w:p w:rsidR="00026628" w:rsidRDefault="00026628">
            <w:pPr>
              <w:rPr>
                <w:sz w:val="20"/>
              </w:rPr>
            </w:pPr>
            <w:r>
              <w:rPr>
                <w:sz w:val="20"/>
              </w:rPr>
              <w:t>Notat</w:t>
            </w:r>
          </w:p>
          <w:p w:rsidR="00026628" w:rsidRDefault="00026628">
            <w:pPr>
              <w:rPr>
                <w:color w:val="000000"/>
                <w:sz w:val="20"/>
              </w:rPr>
            </w:pPr>
            <w:r>
              <w:rPr>
                <w:color w:val="000000"/>
                <w:sz w:val="20"/>
              </w:rPr>
              <w:t>Korrespondanse med NAV/BHT/primærhelsetjeneste/den ansatte</w:t>
            </w:r>
          </w:p>
          <w:p w:rsidR="00026628" w:rsidRDefault="00026628">
            <w:pPr>
              <w:rPr>
                <w:sz w:val="20"/>
              </w:rPr>
            </w:pPr>
            <w:r>
              <w:rPr>
                <w:sz w:val="20"/>
              </w:rPr>
              <w:t>Møtereferat</w:t>
            </w:r>
          </w:p>
          <w:p w:rsidR="00026628" w:rsidRDefault="00026628">
            <w:pPr>
              <w:rPr>
                <w:sz w:val="20"/>
              </w:rPr>
            </w:pPr>
            <w:r>
              <w:rPr>
                <w:sz w:val="20"/>
              </w:rPr>
              <w:t>Arbeidsavklaringspenger</w:t>
            </w:r>
          </w:p>
          <w:p w:rsidR="00026628" w:rsidRDefault="00026628">
            <w:pPr>
              <w:rPr>
                <w:sz w:val="20"/>
              </w:rPr>
            </w:pPr>
            <w:r>
              <w:rPr>
                <w:sz w:val="20"/>
              </w:rPr>
              <w:t>Vedtak</w:t>
            </w:r>
          </w:p>
        </w:tc>
        <w:tc>
          <w:tcPr>
            <w:tcW w:w="1528"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Personal</w:t>
            </w:r>
          </w:p>
        </w:tc>
        <w:tc>
          <w:tcPr>
            <w:tcW w:w="2273"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Arbeidsavklaring tilsvarer tidligere attføringssak</w:t>
            </w:r>
          </w:p>
        </w:tc>
      </w:tr>
      <w:tr w:rsidR="00026628" w:rsidTr="00026628">
        <w:tc>
          <w:tcPr>
            <w:tcW w:w="2051" w:type="dxa"/>
            <w:tcBorders>
              <w:top w:val="single" w:sz="4" w:space="0" w:color="auto"/>
              <w:left w:val="single" w:sz="4" w:space="0" w:color="auto"/>
              <w:bottom w:val="single" w:sz="4" w:space="0" w:color="auto"/>
              <w:right w:val="single" w:sz="4" w:space="0" w:color="auto"/>
            </w:tcBorders>
            <w:hideMark/>
          </w:tcPr>
          <w:p w:rsidR="00026628" w:rsidRDefault="00026628">
            <w:pPr>
              <w:rPr>
                <w:color w:val="000000"/>
                <w:sz w:val="20"/>
              </w:rPr>
            </w:pPr>
            <w:r>
              <w:rPr>
                <w:color w:val="000000"/>
                <w:sz w:val="20"/>
              </w:rPr>
              <w:t>Godtgjørelser</w:t>
            </w:r>
          </w:p>
        </w:tc>
        <w:tc>
          <w:tcPr>
            <w:tcW w:w="3340" w:type="dxa"/>
            <w:tcBorders>
              <w:top w:val="single" w:sz="4" w:space="0" w:color="auto"/>
              <w:left w:val="single" w:sz="4" w:space="0" w:color="auto"/>
              <w:bottom w:val="single" w:sz="4" w:space="0" w:color="auto"/>
              <w:right w:val="single" w:sz="4" w:space="0" w:color="auto"/>
            </w:tcBorders>
            <w:hideMark/>
          </w:tcPr>
          <w:p w:rsidR="00026628" w:rsidRDefault="00026628">
            <w:pPr>
              <w:rPr>
                <w:color w:val="000000"/>
                <w:sz w:val="20"/>
              </w:rPr>
            </w:pPr>
            <w:r>
              <w:rPr>
                <w:color w:val="000000"/>
                <w:sz w:val="20"/>
              </w:rPr>
              <w:t>Lokale avtaler / særavtaler iht. særskilte arbeidsoppgaver</w:t>
            </w:r>
          </w:p>
        </w:tc>
        <w:tc>
          <w:tcPr>
            <w:tcW w:w="1528" w:type="dxa"/>
            <w:tcBorders>
              <w:top w:val="single" w:sz="4" w:space="0" w:color="auto"/>
              <w:left w:val="single" w:sz="4" w:space="0" w:color="auto"/>
              <w:bottom w:val="single" w:sz="4" w:space="0" w:color="auto"/>
              <w:right w:val="single" w:sz="4" w:space="0" w:color="auto"/>
            </w:tcBorders>
            <w:hideMark/>
          </w:tcPr>
          <w:p w:rsidR="00026628" w:rsidRDefault="00026628">
            <w:pPr>
              <w:rPr>
                <w:color w:val="000000"/>
                <w:sz w:val="20"/>
              </w:rPr>
            </w:pPr>
            <w:r>
              <w:rPr>
                <w:color w:val="000000"/>
                <w:sz w:val="20"/>
              </w:rPr>
              <w:t>Personal</w:t>
            </w:r>
          </w:p>
        </w:tc>
        <w:tc>
          <w:tcPr>
            <w:tcW w:w="2273" w:type="dxa"/>
            <w:tcBorders>
              <w:top w:val="single" w:sz="4" w:space="0" w:color="auto"/>
              <w:left w:val="single" w:sz="4" w:space="0" w:color="auto"/>
              <w:bottom w:val="single" w:sz="4" w:space="0" w:color="auto"/>
              <w:right w:val="single" w:sz="4" w:space="0" w:color="auto"/>
            </w:tcBorders>
          </w:tcPr>
          <w:p w:rsidR="00026628" w:rsidRDefault="00092C45">
            <w:pPr>
              <w:rPr>
                <w:sz w:val="20"/>
              </w:rPr>
            </w:pPr>
            <w:r>
              <w:rPr>
                <w:sz w:val="20"/>
              </w:rPr>
              <w:t>Bør stå i arbeidsavtalen.</w:t>
            </w:r>
          </w:p>
        </w:tc>
      </w:tr>
      <w:tr w:rsidR="00026628" w:rsidTr="00026628">
        <w:tc>
          <w:tcPr>
            <w:tcW w:w="2051"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Personalmelding</w:t>
            </w:r>
          </w:p>
        </w:tc>
        <w:tc>
          <w:tcPr>
            <w:tcW w:w="3340"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Meldingsskjema (startmelding og melding om endring i ansettelsesforhold)</w:t>
            </w:r>
          </w:p>
          <w:p w:rsidR="000D7710" w:rsidRDefault="000D7710">
            <w:pPr>
              <w:rPr>
                <w:sz w:val="20"/>
              </w:rPr>
            </w:pPr>
          </w:p>
          <w:p w:rsidR="003C1856" w:rsidRDefault="003C1856">
            <w:pPr>
              <w:rPr>
                <w:sz w:val="20"/>
              </w:rPr>
            </w:pPr>
            <w:r>
              <w:rPr>
                <w:sz w:val="20"/>
              </w:rPr>
              <w:t xml:space="preserve">Notat X som sendes elektronisk til lønn i Sande. </w:t>
            </w:r>
          </w:p>
        </w:tc>
        <w:tc>
          <w:tcPr>
            <w:tcW w:w="1528"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Personal</w:t>
            </w:r>
          </w:p>
        </w:tc>
        <w:tc>
          <w:tcPr>
            <w:tcW w:w="2273" w:type="dxa"/>
            <w:tcBorders>
              <w:top w:val="single" w:sz="4" w:space="0" w:color="auto"/>
              <w:left w:val="single" w:sz="4" w:space="0" w:color="auto"/>
              <w:bottom w:val="single" w:sz="4" w:space="0" w:color="auto"/>
              <w:right w:val="single" w:sz="4" w:space="0" w:color="auto"/>
            </w:tcBorders>
            <w:hideMark/>
          </w:tcPr>
          <w:p w:rsidR="00026628" w:rsidRDefault="003C1856">
            <w:pPr>
              <w:rPr>
                <w:sz w:val="20"/>
              </w:rPr>
            </w:pPr>
            <w:bookmarkStart w:id="0" w:name="_GoBack"/>
            <w:bookmarkEnd w:id="0"/>
            <w:r>
              <w:rPr>
                <w:sz w:val="20"/>
              </w:rPr>
              <w:t>Aina Finsand</w:t>
            </w:r>
          </w:p>
        </w:tc>
      </w:tr>
      <w:tr w:rsidR="00026628" w:rsidTr="00026628">
        <w:tc>
          <w:tcPr>
            <w:tcW w:w="2051"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Støtte til videre-/ etterutdanning</w:t>
            </w:r>
          </w:p>
        </w:tc>
        <w:tc>
          <w:tcPr>
            <w:tcW w:w="3340"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Søknad m/ dokumentasjon</w:t>
            </w:r>
          </w:p>
          <w:p w:rsidR="00026628" w:rsidRDefault="00026628">
            <w:pPr>
              <w:rPr>
                <w:sz w:val="20"/>
              </w:rPr>
            </w:pPr>
            <w:r>
              <w:rPr>
                <w:sz w:val="20"/>
              </w:rPr>
              <w:t>Svar</w:t>
            </w:r>
          </w:p>
          <w:p w:rsidR="00026628" w:rsidRDefault="00026628">
            <w:pPr>
              <w:rPr>
                <w:sz w:val="20"/>
              </w:rPr>
            </w:pPr>
            <w:r>
              <w:rPr>
                <w:sz w:val="20"/>
              </w:rPr>
              <w:t>Avtale om bindingstid</w:t>
            </w:r>
          </w:p>
        </w:tc>
        <w:tc>
          <w:tcPr>
            <w:tcW w:w="1528"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Personal</w:t>
            </w:r>
          </w:p>
        </w:tc>
        <w:tc>
          <w:tcPr>
            <w:tcW w:w="2273" w:type="dxa"/>
            <w:tcBorders>
              <w:top w:val="single" w:sz="4" w:space="0" w:color="auto"/>
              <w:left w:val="single" w:sz="4" w:space="0" w:color="auto"/>
              <w:bottom w:val="single" w:sz="4" w:space="0" w:color="auto"/>
              <w:right w:val="single" w:sz="4" w:space="0" w:color="auto"/>
            </w:tcBorders>
          </w:tcPr>
          <w:p w:rsidR="00026628" w:rsidRDefault="00026628">
            <w:pPr>
              <w:rPr>
                <w:sz w:val="20"/>
              </w:rPr>
            </w:pPr>
          </w:p>
        </w:tc>
      </w:tr>
      <w:tr w:rsidR="00026628" w:rsidTr="00026628">
        <w:tc>
          <w:tcPr>
            <w:tcW w:w="2051"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Omplasseringer – arbeidstakers initiativ</w:t>
            </w:r>
          </w:p>
        </w:tc>
        <w:tc>
          <w:tcPr>
            <w:tcW w:w="3340"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Søknad</w:t>
            </w:r>
          </w:p>
          <w:p w:rsidR="00026628" w:rsidRDefault="00026628">
            <w:pPr>
              <w:rPr>
                <w:sz w:val="20"/>
              </w:rPr>
            </w:pPr>
            <w:r>
              <w:rPr>
                <w:sz w:val="20"/>
              </w:rPr>
              <w:t>Svar</w:t>
            </w:r>
          </w:p>
        </w:tc>
        <w:tc>
          <w:tcPr>
            <w:tcW w:w="1528"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Personal</w:t>
            </w:r>
          </w:p>
        </w:tc>
        <w:tc>
          <w:tcPr>
            <w:tcW w:w="2273" w:type="dxa"/>
            <w:tcBorders>
              <w:top w:val="single" w:sz="4" w:space="0" w:color="auto"/>
              <w:left w:val="single" w:sz="4" w:space="0" w:color="auto"/>
              <w:bottom w:val="single" w:sz="4" w:space="0" w:color="auto"/>
              <w:right w:val="single" w:sz="4" w:space="0" w:color="auto"/>
            </w:tcBorders>
          </w:tcPr>
          <w:p w:rsidR="00026628" w:rsidRDefault="00026628">
            <w:pPr>
              <w:rPr>
                <w:color w:val="FF0000"/>
                <w:sz w:val="20"/>
              </w:rPr>
            </w:pPr>
          </w:p>
        </w:tc>
      </w:tr>
      <w:tr w:rsidR="00026628" w:rsidTr="00026628">
        <w:tc>
          <w:tcPr>
            <w:tcW w:w="2051"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Omplassering – arbeidsgivers initiativ</w:t>
            </w:r>
          </w:p>
        </w:tc>
        <w:tc>
          <w:tcPr>
            <w:tcW w:w="3340"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Henvendelse fra arbeidsgiver</w:t>
            </w:r>
          </w:p>
          <w:p w:rsidR="00026628" w:rsidRDefault="00026628">
            <w:pPr>
              <w:rPr>
                <w:sz w:val="20"/>
              </w:rPr>
            </w:pPr>
            <w:r>
              <w:rPr>
                <w:sz w:val="20"/>
              </w:rPr>
              <w:t>Saksbehandling</w:t>
            </w:r>
          </w:p>
          <w:p w:rsidR="00026628" w:rsidRDefault="00026628">
            <w:pPr>
              <w:rPr>
                <w:sz w:val="20"/>
              </w:rPr>
            </w:pPr>
            <w:r>
              <w:rPr>
                <w:sz w:val="20"/>
              </w:rPr>
              <w:t xml:space="preserve">Vedtak </w:t>
            </w:r>
          </w:p>
        </w:tc>
        <w:tc>
          <w:tcPr>
            <w:tcW w:w="1528"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Personal</w:t>
            </w:r>
          </w:p>
        </w:tc>
        <w:tc>
          <w:tcPr>
            <w:tcW w:w="2273" w:type="dxa"/>
            <w:tcBorders>
              <w:top w:val="single" w:sz="4" w:space="0" w:color="auto"/>
              <w:left w:val="single" w:sz="4" w:space="0" w:color="auto"/>
              <w:bottom w:val="single" w:sz="4" w:space="0" w:color="auto"/>
              <w:right w:val="single" w:sz="4" w:space="0" w:color="auto"/>
            </w:tcBorders>
          </w:tcPr>
          <w:p w:rsidR="00026628" w:rsidRDefault="00026628">
            <w:pPr>
              <w:rPr>
                <w:color w:val="FF0000"/>
                <w:sz w:val="20"/>
              </w:rPr>
            </w:pPr>
          </w:p>
        </w:tc>
      </w:tr>
      <w:tr w:rsidR="00026628" w:rsidTr="00026628">
        <w:tc>
          <w:tcPr>
            <w:tcW w:w="2051"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Attest</w:t>
            </w:r>
          </w:p>
        </w:tc>
        <w:tc>
          <w:tcPr>
            <w:tcW w:w="3340"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Forespørsel fra ansatt</w:t>
            </w:r>
          </w:p>
          <w:p w:rsidR="00026628" w:rsidRDefault="00026628">
            <w:pPr>
              <w:rPr>
                <w:sz w:val="20"/>
              </w:rPr>
            </w:pPr>
            <w:r>
              <w:rPr>
                <w:sz w:val="20"/>
              </w:rPr>
              <w:t>Attest</w:t>
            </w:r>
          </w:p>
        </w:tc>
        <w:tc>
          <w:tcPr>
            <w:tcW w:w="1528"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Personal</w:t>
            </w:r>
          </w:p>
        </w:tc>
        <w:tc>
          <w:tcPr>
            <w:tcW w:w="2273"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 xml:space="preserve">Skrives av nærmeste leder, og sier noe om arbeidsoppgaver, evt. </w:t>
            </w:r>
            <w:r>
              <w:rPr>
                <w:sz w:val="20"/>
              </w:rPr>
              <w:lastRenderedPageBreak/>
              <w:t>anbefalinger osv.</w:t>
            </w:r>
          </w:p>
        </w:tc>
      </w:tr>
      <w:tr w:rsidR="00026628" w:rsidTr="00026628">
        <w:tc>
          <w:tcPr>
            <w:tcW w:w="2051"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lastRenderedPageBreak/>
              <w:t>Arbeidsbekreftelse</w:t>
            </w:r>
          </w:p>
        </w:tc>
        <w:tc>
          <w:tcPr>
            <w:tcW w:w="3340"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Forespørsel fra ansatt</w:t>
            </w:r>
          </w:p>
          <w:p w:rsidR="00026628" w:rsidRDefault="00026628">
            <w:pPr>
              <w:rPr>
                <w:sz w:val="20"/>
              </w:rPr>
            </w:pPr>
            <w:r>
              <w:rPr>
                <w:sz w:val="20"/>
              </w:rPr>
              <w:t>Arbeidsbekreftelse</w:t>
            </w:r>
          </w:p>
        </w:tc>
        <w:tc>
          <w:tcPr>
            <w:tcW w:w="1528"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Personal</w:t>
            </w:r>
          </w:p>
        </w:tc>
        <w:tc>
          <w:tcPr>
            <w:tcW w:w="2273" w:type="dxa"/>
            <w:tcBorders>
              <w:top w:val="single" w:sz="4" w:space="0" w:color="auto"/>
              <w:left w:val="single" w:sz="4" w:space="0" w:color="auto"/>
              <w:bottom w:val="single" w:sz="4" w:space="0" w:color="auto"/>
              <w:right w:val="single" w:sz="4" w:space="0" w:color="auto"/>
            </w:tcBorders>
            <w:hideMark/>
          </w:tcPr>
          <w:p w:rsidR="00026628" w:rsidRDefault="000D7710">
            <w:pPr>
              <w:rPr>
                <w:sz w:val="20"/>
              </w:rPr>
            </w:pPr>
            <w:r>
              <w:rPr>
                <w:sz w:val="20"/>
              </w:rPr>
              <w:t xml:space="preserve">Skrives av leder for ansatte etter 01.01.15. Ansatte før den perioden, Fellestjenesten utarbeider arbeidsbekreftelse. </w:t>
            </w:r>
          </w:p>
        </w:tc>
      </w:tr>
      <w:tr w:rsidR="00026628" w:rsidTr="00026628">
        <w:tc>
          <w:tcPr>
            <w:tcW w:w="2051"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Konstituering / stedfortreder</w:t>
            </w:r>
          </w:p>
        </w:tc>
        <w:tc>
          <w:tcPr>
            <w:tcW w:w="3340" w:type="dxa"/>
            <w:tcBorders>
              <w:top w:val="single" w:sz="4" w:space="0" w:color="auto"/>
              <w:left w:val="single" w:sz="4" w:space="0" w:color="auto"/>
              <w:bottom w:val="single" w:sz="4" w:space="0" w:color="auto"/>
              <w:right w:val="single" w:sz="4" w:space="0" w:color="auto"/>
            </w:tcBorders>
            <w:hideMark/>
          </w:tcPr>
          <w:p w:rsidR="00026628" w:rsidRDefault="00026628">
            <w:pPr>
              <w:rPr>
                <w:color w:val="000000"/>
                <w:sz w:val="20"/>
              </w:rPr>
            </w:pPr>
            <w:r>
              <w:rPr>
                <w:color w:val="000000"/>
                <w:sz w:val="20"/>
              </w:rPr>
              <w:t>Tilbud / beordring</w:t>
            </w:r>
          </w:p>
          <w:p w:rsidR="00026628" w:rsidRDefault="00026628">
            <w:pPr>
              <w:rPr>
                <w:sz w:val="20"/>
              </w:rPr>
            </w:pPr>
            <w:r>
              <w:rPr>
                <w:color w:val="000000"/>
                <w:sz w:val="20"/>
              </w:rPr>
              <w:t>Svar</w:t>
            </w:r>
          </w:p>
        </w:tc>
        <w:tc>
          <w:tcPr>
            <w:tcW w:w="1528"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Personal</w:t>
            </w:r>
          </w:p>
        </w:tc>
        <w:tc>
          <w:tcPr>
            <w:tcW w:w="2273" w:type="dxa"/>
            <w:tcBorders>
              <w:top w:val="single" w:sz="4" w:space="0" w:color="auto"/>
              <w:left w:val="single" w:sz="4" w:space="0" w:color="auto"/>
              <w:bottom w:val="single" w:sz="4" w:space="0" w:color="auto"/>
              <w:right w:val="single" w:sz="4" w:space="0" w:color="auto"/>
            </w:tcBorders>
          </w:tcPr>
          <w:p w:rsidR="00026628" w:rsidRDefault="000D7710">
            <w:pPr>
              <w:rPr>
                <w:sz w:val="20"/>
              </w:rPr>
            </w:pPr>
            <w:r>
              <w:rPr>
                <w:sz w:val="20"/>
              </w:rPr>
              <w:t xml:space="preserve">Vurdere ny arbeidsavtale. </w:t>
            </w:r>
          </w:p>
        </w:tc>
      </w:tr>
      <w:tr w:rsidR="00026628" w:rsidTr="00026628">
        <w:tc>
          <w:tcPr>
            <w:tcW w:w="2051"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Yrkesskade</w:t>
            </w:r>
          </w:p>
        </w:tc>
        <w:tc>
          <w:tcPr>
            <w:tcW w:w="3340"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Skademeldingsskjema NAV</w:t>
            </w:r>
          </w:p>
          <w:p w:rsidR="00026628" w:rsidRDefault="00026628">
            <w:pPr>
              <w:rPr>
                <w:sz w:val="20"/>
              </w:rPr>
            </w:pPr>
            <w:r>
              <w:rPr>
                <w:sz w:val="20"/>
              </w:rPr>
              <w:t>Internt skademeldingsskjema</w:t>
            </w:r>
          </w:p>
          <w:p w:rsidR="00026628" w:rsidRDefault="00026628">
            <w:pPr>
              <w:rPr>
                <w:sz w:val="20"/>
              </w:rPr>
            </w:pPr>
            <w:r>
              <w:rPr>
                <w:sz w:val="20"/>
              </w:rPr>
              <w:t xml:space="preserve">Korrespondanse med </w:t>
            </w:r>
            <w:proofErr w:type="spellStart"/>
            <w:r>
              <w:rPr>
                <w:sz w:val="20"/>
              </w:rPr>
              <w:t>f.eks</w:t>
            </w:r>
            <w:proofErr w:type="spellEnd"/>
            <w:r>
              <w:rPr>
                <w:sz w:val="20"/>
              </w:rPr>
              <w:t xml:space="preserve"> forsikringsselskap </w:t>
            </w:r>
          </w:p>
        </w:tc>
        <w:tc>
          <w:tcPr>
            <w:tcW w:w="1528"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Personal</w:t>
            </w:r>
          </w:p>
        </w:tc>
        <w:tc>
          <w:tcPr>
            <w:tcW w:w="2273" w:type="dxa"/>
            <w:tcBorders>
              <w:top w:val="single" w:sz="4" w:space="0" w:color="auto"/>
              <w:left w:val="single" w:sz="4" w:space="0" w:color="auto"/>
              <w:bottom w:val="single" w:sz="4" w:space="0" w:color="auto"/>
              <w:right w:val="single" w:sz="4" w:space="0" w:color="auto"/>
            </w:tcBorders>
          </w:tcPr>
          <w:p w:rsidR="00026628" w:rsidRDefault="00026628">
            <w:pPr>
              <w:rPr>
                <w:sz w:val="20"/>
              </w:rPr>
            </w:pPr>
          </w:p>
        </w:tc>
      </w:tr>
      <w:tr w:rsidR="00026628" w:rsidTr="00026628">
        <w:tc>
          <w:tcPr>
            <w:tcW w:w="2051"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Disiplinærsak</w:t>
            </w:r>
          </w:p>
        </w:tc>
        <w:tc>
          <w:tcPr>
            <w:tcW w:w="3340" w:type="dxa"/>
            <w:tcBorders>
              <w:top w:val="single" w:sz="4" w:space="0" w:color="auto"/>
              <w:left w:val="single" w:sz="4" w:space="0" w:color="auto"/>
              <w:bottom w:val="single" w:sz="4" w:space="0" w:color="auto"/>
              <w:right w:val="single" w:sz="4" w:space="0" w:color="auto"/>
            </w:tcBorders>
          </w:tcPr>
          <w:p w:rsidR="00026628" w:rsidRDefault="00026628">
            <w:pPr>
              <w:rPr>
                <w:sz w:val="20"/>
              </w:rPr>
            </w:pPr>
            <w:r>
              <w:rPr>
                <w:sz w:val="20"/>
              </w:rPr>
              <w:t>Eventuell varsling</w:t>
            </w:r>
          </w:p>
          <w:p w:rsidR="00026628" w:rsidRDefault="00026628">
            <w:pPr>
              <w:rPr>
                <w:sz w:val="20"/>
              </w:rPr>
            </w:pPr>
            <w:r>
              <w:rPr>
                <w:sz w:val="20"/>
              </w:rPr>
              <w:t>Korrespondanse mellom arbeidsgiver, arbeidstaker og tillitsvalgt/fullmektig evt. advokat</w:t>
            </w:r>
          </w:p>
          <w:p w:rsidR="00026628" w:rsidRDefault="00026628">
            <w:pPr>
              <w:rPr>
                <w:sz w:val="20"/>
              </w:rPr>
            </w:pPr>
            <w:r>
              <w:rPr>
                <w:sz w:val="20"/>
              </w:rPr>
              <w:t>Møteinnkallinger</w:t>
            </w:r>
          </w:p>
          <w:p w:rsidR="00026628" w:rsidRDefault="00026628">
            <w:pPr>
              <w:rPr>
                <w:sz w:val="20"/>
              </w:rPr>
            </w:pPr>
            <w:r>
              <w:rPr>
                <w:sz w:val="20"/>
              </w:rPr>
              <w:t>Møtereferater</w:t>
            </w:r>
          </w:p>
          <w:p w:rsidR="00026628" w:rsidRDefault="00026628">
            <w:pPr>
              <w:rPr>
                <w:sz w:val="20"/>
              </w:rPr>
            </w:pPr>
            <w:r>
              <w:rPr>
                <w:sz w:val="20"/>
              </w:rPr>
              <w:t>Advarsler</w:t>
            </w:r>
          </w:p>
          <w:p w:rsidR="00026628" w:rsidRDefault="00026628">
            <w:pPr>
              <w:rPr>
                <w:sz w:val="20"/>
              </w:rPr>
            </w:pPr>
            <w:r>
              <w:rPr>
                <w:sz w:val="20"/>
              </w:rPr>
              <w:t>Krav /vilkår</w:t>
            </w:r>
          </w:p>
          <w:p w:rsidR="00026628" w:rsidRDefault="00026628">
            <w:pPr>
              <w:rPr>
                <w:sz w:val="20"/>
              </w:rPr>
            </w:pPr>
            <w:r>
              <w:rPr>
                <w:sz w:val="20"/>
              </w:rPr>
              <w:t>Avtale</w:t>
            </w:r>
          </w:p>
          <w:p w:rsidR="00026628" w:rsidRDefault="00026628">
            <w:pPr>
              <w:rPr>
                <w:sz w:val="20"/>
              </w:rPr>
            </w:pPr>
            <w:r>
              <w:rPr>
                <w:sz w:val="20"/>
              </w:rPr>
              <w:t>Vedtak</w:t>
            </w:r>
          </w:p>
          <w:p w:rsidR="00026628" w:rsidRDefault="00026628">
            <w:pPr>
              <w:rPr>
                <w:sz w:val="20"/>
              </w:rPr>
            </w:pPr>
            <w:r>
              <w:rPr>
                <w:sz w:val="20"/>
              </w:rPr>
              <w:t>Oppfølgingssamtaler</w:t>
            </w:r>
          </w:p>
          <w:p w:rsidR="00026628" w:rsidRDefault="00026628">
            <w:pPr>
              <w:rPr>
                <w:sz w:val="20"/>
              </w:rPr>
            </w:pPr>
          </w:p>
        </w:tc>
        <w:tc>
          <w:tcPr>
            <w:tcW w:w="1528"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Personal</w:t>
            </w:r>
          </w:p>
        </w:tc>
        <w:tc>
          <w:tcPr>
            <w:tcW w:w="2273"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 xml:space="preserve">Disiplinærsaker defineres som brudd på arbeidsavtalen. Sakstittelen skal gjenspeile disiplinærforholdet, </w:t>
            </w:r>
            <w:proofErr w:type="spellStart"/>
            <w:r>
              <w:rPr>
                <w:sz w:val="20"/>
              </w:rPr>
              <w:t>f.eks</w:t>
            </w:r>
            <w:proofErr w:type="spellEnd"/>
            <w:r>
              <w:rPr>
                <w:sz w:val="20"/>
              </w:rPr>
              <w:t xml:space="preserve"> mangelfull arbeidsutførelse, kvalitet, rus, tyveri, ordrenekt, mobbing og lignende. Her kan dokumentasjon som leder til en AKAN s</w:t>
            </w:r>
            <w:r w:rsidR="000D7710">
              <w:rPr>
                <w:sz w:val="20"/>
              </w:rPr>
              <w:t>ak fremkomme. Disiplinærsake skal</w:t>
            </w:r>
            <w:r>
              <w:rPr>
                <w:sz w:val="20"/>
              </w:rPr>
              <w:t xml:space="preserve"> ha egen tilgangskode.</w:t>
            </w:r>
          </w:p>
        </w:tc>
      </w:tr>
      <w:tr w:rsidR="00026628" w:rsidTr="00026628">
        <w:tc>
          <w:tcPr>
            <w:tcW w:w="2051"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Anmeldelser</w:t>
            </w:r>
          </w:p>
        </w:tc>
        <w:tc>
          <w:tcPr>
            <w:tcW w:w="3340"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Varselbrev</w:t>
            </w:r>
          </w:p>
          <w:p w:rsidR="00026628" w:rsidRDefault="00026628">
            <w:pPr>
              <w:rPr>
                <w:sz w:val="20"/>
              </w:rPr>
            </w:pPr>
            <w:r>
              <w:rPr>
                <w:sz w:val="20"/>
              </w:rPr>
              <w:t>Anmeldelse</w:t>
            </w:r>
          </w:p>
        </w:tc>
        <w:tc>
          <w:tcPr>
            <w:tcW w:w="1528"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Personal</w:t>
            </w:r>
          </w:p>
        </w:tc>
        <w:tc>
          <w:tcPr>
            <w:tcW w:w="2273" w:type="dxa"/>
            <w:tcBorders>
              <w:top w:val="single" w:sz="4" w:space="0" w:color="auto"/>
              <w:left w:val="single" w:sz="4" w:space="0" w:color="auto"/>
              <w:bottom w:val="single" w:sz="4" w:space="0" w:color="auto"/>
              <w:right w:val="single" w:sz="4" w:space="0" w:color="auto"/>
            </w:tcBorders>
          </w:tcPr>
          <w:p w:rsidR="00026628" w:rsidRDefault="00026628">
            <w:pPr>
              <w:rPr>
                <w:sz w:val="20"/>
              </w:rPr>
            </w:pPr>
          </w:p>
        </w:tc>
      </w:tr>
      <w:tr w:rsidR="00026628" w:rsidTr="00026628">
        <w:tc>
          <w:tcPr>
            <w:tcW w:w="2051"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Oppsigelse</w:t>
            </w:r>
          </w:p>
        </w:tc>
        <w:tc>
          <w:tcPr>
            <w:tcW w:w="3340"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Oppsigelse</w:t>
            </w:r>
          </w:p>
          <w:p w:rsidR="00026628" w:rsidRDefault="00026628">
            <w:pPr>
              <w:rPr>
                <w:sz w:val="20"/>
              </w:rPr>
            </w:pPr>
            <w:r>
              <w:rPr>
                <w:sz w:val="20"/>
              </w:rPr>
              <w:t>Svar</w:t>
            </w:r>
          </w:p>
          <w:p w:rsidR="00026628" w:rsidRDefault="00026628">
            <w:pPr>
              <w:rPr>
                <w:sz w:val="20"/>
              </w:rPr>
            </w:pPr>
            <w:r>
              <w:rPr>
                <w:sz w:val="20"/>
              </w:rPr>
              <w:t>Sluttsamtale</w:t>
            </w:r>
          </w:p>
          <w:p w:rsidR="00026628" w:rsidRDefault="00026628">
            <w:pPr>
              <w:rPr>
                <w:sz w:val="20"/>
              </w:rPr>
            </w:pPr>
            <w:r>
              <w:rPr>
                <w:sz w:val="20"/>
              </w:rPr>
              <w:t>Sluttattest</w:t>
            </w:r>
          </w:p>
        </w:tc>
        <w:tc>
          <w:tcPr>
            <w:tcW w:w="1528"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Personal</w:t>
            </w:r>
          </w:p>
        </w:tc>
        <w:tc>
          <w:tcPr>
            <w:tcW w:w="2273" w:type="dxa"/>
            <w:tcBorders>
              <w:top w:val="single" w:sz="4" w:space="0" w:color="auto"/>
              <w:left w:val="single" w:sz="4" w:space="0" w:color="auto"/>
              <w:bottom w:val="single" w:sz="4" w:space="0" w:color="auto"/>
              <w:right w:val="single" w:sz="4" w:space="0" w:color="auto"/>
            </w:tcBorders>
            <w:hideMark/>
          </w:tcPr>
          <w:p w:rsidR="00026628" w:rsidRDefault="00026628">
            <w:pPr>
              <w:rPr>
                <w:color w:val="FF0000"/>
                <w:sz w:val="20"/>
              </w:rPr>
            </w:pPr>
            <w:r>
              <w:rPr>
                <w:sz w:val="20"/>
              </w:rPr>
              <w:t>Kan være begrunnet i den ansattes forhold eller i virksomhetens forhold.</w:t>
            </w:r>
          </w:p>
        </w:tc>
      </w:tr>
      <w:tr w:rsidR="00026628" w:rsidTr="00026628">
        <w:tc>
          <w:tcPr>
            <w:tcW w:w="2051"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Avskjed / suspensjon</w:t>
            </w:r>
          </w:p>
        </w:tc>
        <w:tc>
          <w:tcPr>
            <w:tcW w:w="3340"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Korrespondanse mellom arbeidsgiver, arbeidstaker og tillitsvalgt / fullmektig evt. advokat/rådgiver</w:t>
            </w:r>
          </w:p>
        </w:tc>
        <w:tc>
          <w:tcPr>
            <w:tcW w:w="1528"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Personal</w:t>
            </w:r>
          </w:p>
        </w:tc>
        <w:tc>
          <w:tcPr>
            <w:tcW w:w="2273" w:type="dxa"/>
            <w:tcBorders>
              <w:top w:val="single" w:sz="4" w:space="0" w:color="auto"/>
              <w:left w:val="single" w:sz="4" w:space="0" w:color="auto"/>
              <w:bottom w:val="single" w:sz="4" w:space="0" w:color="auto"/>
              <w:right w:val="single" w:sz="4" w:space="0" w:color="auto"/>
            </w:tcBorders>
          </w:tcPr>
          <w:p w:rsidR="00026628" w:rsidRDefault="00026628">
            <w:pPr>
              <w:rPr>
                <w:sz w:val="20"/>
              </w:rPr>
            </w:pPr>
          </w:p>
        </w:tc>
      </w:tr>
      <w:tr w:rsidR="00026628" w:rsidTr="00026628">
        <w:tc>
          <w:tcPr>
            <w:tcW w:w="2051"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Tildelte hederstegn</w:t>
            </w:r>
          </w:p>
        </w:tc>
        <w:tc>
          <w:tcPr>
            <w:tcW w:w="3340" w:type="dxa"/>
            <w:tcBorders>
              <w:top w:val="single" w:sz="4" w:space="0" w:color="auto"/>
              <w:left w:val="single" w:sz="4" w:space="0" w:color="auto"/>
              <w:bottom w:val="single" w:sz="4" w:space="0" w:color="auto"/>
              <w:right w:val="single" w:sz="4" w:space="0" w:color="auto"/>
            </w:tcBorders>
          </w:tcPr>
          <w:p w:rsidR="00026628" w:rsidRDefault="00026628">
            <w:pPr>
              <w:rPr>
                <w:sz w:val="20"/>
              </w:rPr>
            </w:pPr>
            <w:r>
              <w:rPr>
                <w:sz w:val="20"/>
              </w:rPr>
              <w:t>Søknad fra arbeidsgiver</w:t>
            </w:r>
          </w:p>
          <w:p w:rsidR="00026628" w:rsidRDefault="00026628">
            <w:pPr>
              <w:rPr>
                <w:sz w:val="20"/>
              </w:rPr>
            </w:pPr>
            <w:r>
              <w:rPr>
                <w:sz w:val="20"/>
              </w:rPr>
              <w:t>Svar</w:t>
            </w:r>
          </w:p>
          <w:p w:rsidR="00026628" w:rsidRDefault="00026628">
            <w:pPr>
              <w:rPr>
                <w:sz w:val="20"/>
              </w:rPr>
            </w:pPr>
            <w:r>
              <w:rPr>
                <w:sz w:val="20"/>
              </w:rPr>
              <w:t>Invitasjon til eventuell utdeling</w:t>
            </w:r>
          </w:p>
          <w:p w:rsidR="00026628" w:rsidRDefault="00026628">
            <w:pPr>
              <w:rPr>
                <w:sz w:val="20"/>
              </w:rPr>
            </w:pPr>
          </w:p>
        </w:tc>
        <w:tc>
          <w:tcPr>
            <w:tcW w:w="1528"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Personal</w:t>
            </w:r>
          </w:p>
        </w:tc>
        <w:tc>
          <w:tcPr>
            <w:tcW w:w="2273" w:type="dxa"/>
            <w:tcBorders>
              <w:top w:val="single" w:sz="4" w:space="0" w:color="auto"/>
              <w:left w:val="single" w:sz="4" w:space="0" w:color="auto"/>
              <w:bottom w:val="single" w:sz="4" w:space="0" w:color="auto"/>
              <w:right w:val="single" w:sz="4" w:space="0" w:color="auto"/>
            </w:tcBorders>
          </w:tcPr>
          <w:p w:rsidR="00026628" w:rsidRDefault="00026628">
            <w:pPr>
              <w:rPr>
                <w:sz w:val="20"/>
              </w:rPr>
            </w:pPr>
          </w:p>
        </w:tc>
      </w:tr>
      <w:tr w:rsidR="00026628" w:rsidTr="00026628">
        <w:tc>
          <w:tcPr>
            <w:tcW w:w="2051"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Kommunale jubilanter</w:t>
            </w:r>
          </w:p>
        </w:tc>
        <w:tc>
          <w:tcPr>
            <w:tcW w:w="3340"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Invitasjon til arrangement</w:t>
            </w:r>
          </w:p>
        </w:tc>
        <w:tc>
          <w:tcPr>
            <w:tcW w:w="1528"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Adm.</w:t>
            </w:r>
          </w:p>
        </w:tc>
        <w:tc>
          <w:tcPr>
            <w:tcW w:w="2273"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For eksempel etter 25 og 40 års tjeneste</w:t>
            </w:r>
          </w:p>
        </w:tc>
      </w:tr>
      <w:tr w:rsidR="00026628" w:rsidTr="00026628">
        <w:tc>
          <w:tcPr>
            <w:tcW w:w="2051" w:type="dxa"/>
            <w:tcBorders>
              <w:top w:val="single" w:sz="4" w:space="0" w:color="auto"/>
              <w:left w:val="single" w:sz="4" w:space="0" w:color="auto"/>
              <w:bottom w:val="single" w:sz="4" w:space="0" w:color="auto"/>
              <w:right w:val="single" w:sz="4" w:space="0" w:color="auto"/>
            </w:tcBorders>
          </w:tcPr>
          <w:p w:rsidR="00026628" w:rsidRDefault="00026628">
            <w:pPr>
              <w:rPr>
                <w:color w:val="000000"/>
                <w:sz w:val="20"/>
              </w:rPr>
            </w:pPr>
            <w:r>
              <w:rPr>
                <w:color w:val="000000"/>
                <w:sz w:val="20"/>
              </w:rPr>
              <w:t>Arbeidsavtale</w:t>
            </w:r>
          </w:p>
          <w:p w:rsidR="00026628" w:rsidRDefault="00026628">
            <w:pPr>
              <w:rPr>
                <w:color w:val="FF0000"/>
                <w:sz w:val="20"/>
              </w:rPr>
            </w:pPr>
          </w:p>
        </w:tc>
        <w:tc>
          <w:tcPr>
            <w:tcW w:w="3340"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Avtale signert av begge parter</w:t>
            </w:r>
          </w:p>
          <w:p w:rsidR="00026628" w:rsidRDefault="00026628">
            <w:pPr>
              <w:rPr>
                <w:sz w:val="20"/>
              </w:rPr>
            </w:pPr>
            <w:r>
              <w:rPr>
                <w:sz w:val="20"/>
              </w:rPr>
              <w:t>Brev inn signert avtale</w:t>
            </w:r>
          </w:p>
          <w:p w:rsidR="00026628" w:rsidRDefault="00026628">
            <w:pPr>
              <w:rPr>
                <w:sz w:val="20"/>
              </w:rPr>
            </w:pPr>
            <w:r>
              <w:rPr>
                <w:sz w:val="20"/>
              </w:rPr>
              <w:t>Skriftlig varsel når avtaler over 1 år avsluttes</w:t>
            </w:r>
          </w:p>
        </w:tc>
        <w:tc>
          <w:tcPr>
            <w:tcW w:w="1528"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Personal</w:t>
            </w:r>
          </w:p>
        </w:tc>
        <w:tc>
          <w:tcPr>
            <w:tcW w:w="2273"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Midlertidige eller endrede avtaler</w:t>
            </w:r>
          </w:p>
        </w:tc>
      </w:tr>
      <w:tr w:rsidR="00026628" w:rsidTr="00026628">
        <w:tc>
          <w:tcPr>
            <w:tcW w:w="2051"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Oppdragsavtaler og lignende</w:t>
            </w:r>
          </w:p>
        </w:tc>
        <w:tc>
          <w:tcPr>
            <w:tcW w:w="3340"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Søknad</w:t>
            </w:r>
          </w:p>
          <w:p w:rsidR="00026628" w:rsidRDefault="00026628">
            <w:pPr>
              <w:rPr>
                <w:sz w:val="20"/>
              </w:rPr>
            </w:pPr>
            <w:r>
              <w:rPr>
                <w:sz w:val="20"/>
              </w:rPr>
              <w:t>Svar</w:t>
            </w:r>
          </w:p>
          <w:p w:rsidR="00026628" w:rsidRDefault="00026628">
            <w:pPr>
              <w:rPr>
                <w:sz w:val="20"/>
              </w:rPr>
            </w:pPr>
            <w:r>
              <w:rPr>
                <w:sz w:val="20"/>
              </w:rPr>
              <w:t>Signert oppdragsavtale</w:t>
            </w:r>
          </w:p>
        </w:tc>
        <w:tc>
          <w:tcPr>
            <w:tcW w:w="1528" w:type="dxa"/>
            <w:tcBorders>
              <w:top w:val="single" w:sz="4" w:space="0" w:color="auto"/>
              <w:left w:val="single" w:sz="4" w:space="0" w:color="auto"/>
              <w:bottom w:val="single" w:sz="4" w:space="0" w:color="auto"/>
              <w:right w:val="single" w:sz="4" w:space="0" w:color="auto"/>
            </w:tcBorders>
          </w:tcPr>
          <w:p w:rsidR="00026628" w:rsidRDefault="00026628">
            <w:pPr>
              <w:rPr>
                <w:sz w:val="20"/>
              </w:rPr>
            </w:pPr>
            <w:r>
              <w:rPr>
                <w:sz w:val="20"/>
              </w:rPr>
              <w:t>Personal</w:t>
            </w:r>
          </w:p>
          <w:p w:rsidR="00026628" w:rsidRDefault="00026628">
            <w:pPr>
              <w:rPr>
                <w:sz w:val="20"/>
              </w:rPr>
            </w:pPr>
          </w:p>
        </w:tc>
        <w:tc>
          <w:tcPr>
            <w:tcW w:w="2273"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Eksempel:</w:t>
            </w:r>
          </w:p>
          <w:p w:rsidR="00026628" w:rsidRDefault="00026628">
            <w:pPr>
              <w:rPr>
                <w:sz w:val="20"/>
              </w:rPr>
            </w:pPr>
            <w:r>
              <w:rPr>
                <w:sz w:val="20"/>
              </w:rPr>
              <w:t xml:space="preserve">Oppdragsavtaler og avtaler med fritidskontakt, tilsynsfører, støttekontakt, besøkshjem, fosterhjem osv. </w:t>
            </w:r>
            <w:r>
              <w:rPr>
                <w:sz w:val="20"/>
              </w:rPr>
              <w:lastRenderedPageBreak/>
              <w:t>Dokumentet skal ikke røpe klientforhold</w:t>
            </w:r>
          </w:p>
        </w:tc>
      </w:tr>
      <w:tr w:rsidR="00026628" w:rsidTr="00026628">
        <w:tc>
          <w:tcPr>
            <w:tcW w:w="2051"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lastRenderedPageBreak/>
              <w:t>Fortsatt arbeid etter 70 år eller særaldersgrense</w:t>
            </w:r>
          </w:p>
        </w:tc>
        <w:tc>
          <w:tcPr>
            <w:tcW w:w="3340"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Søknad</w:t>
            </w:r>
          </w:p>
          <w:p w:rsidR="00026628" w:rsidRDefault="00026628">
            <w:pPr>
              <w:rPr>
                <w:sz w:val="20"/>
              </w:rPr>
            </w:pPr>
            <w:r>
              <w:rPr>
                <w:sz w:val="20"/>
              </w:rPr>
              <w:t>Svar</w:t>
            </w:r>
          </w:p>
        </w:tc>
        <w:tc>
          <w:tcPr>
            <w:tcW w:w="1528"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Personal</w:t>
            </w:r>
          </w:p>
        </w:tc>
        <w:tc>
          <w:tcPr>
            <w:tcW w:w="2273" w:type="dxa"/>
            <w:tcBorders>
              <w:top w:val="single" w:sz="4" w:space="0" w:color="auto"/>
              <w:left w:val="single" w:sz="4" w:space="0" w:color="auto"/>
              <w:bottom w:val="single" w:sz="4" w:space="0" w:color="auto"/>
              <w:right w:val="single" w:sz="4" w:space="0" w:color="auto"/>
            </w:tcBorders>
          </w:tcPr>
          <w:p w:rsidR="00026628" w:rsidRDefault="00026628">
            <w:pPr>
              <w:rPr>
                <w:color w:val="FF0000"/>
                <w:sz w:val="20"/>
              </w:rPr>
            </w:pPr>
          </w:p>
        </w:tc>
      </w:tr>
      <w:tr w:rsidR="00026628" w:rsidTr="00026628">
        <w:tc>
          <w:tcPr>
            <w:tcW w:w="2051"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Seniorpolitiske tiltak</w:t>
            </w:r>
          </w:p>
        </w:tc>
        <w:tc>
          <w:tcPr>
            <w:tcW w:w="3340"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Avtale om stimuleringstiltak</w:t>
            </w:r>
          </w:p>
        </w:tc>
        <w:tc>
          <w:tcPr>
            <w:tcW w:w="1528"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Personal</w:t>
            </w:r>
          </w:p>
        </w:tc>
        <w:tc>
          <w:tcPr>
            <w:tcW w:w="2273" w:type="dxa"/>
            <w:tcBorders>
              <w:top w:val="single" w:sz="4" w:space="0" w:color="auto"/>
              <w:left w:val="single" w:sz="4" w:space="0" w:color="auto"/>
              <w:bottom w:val="single" w:sz="4" w:space="0" w:color="auto"/>
              <w:right w:val="single" w:sz="4" w:space="0" w:color="auto"/>
            </w:tcBorders>
          </w:tcPr>
          <w:p w:rsidR="00026628" w:rsidRDefault="00026628">
            <w:pPr>
              <w:rPr>
                <w:color w:val="FF0000"/>
                <w:sz w:val="20"/>
              </w:rPr>
            </w:pPr>
          </w:p>
        </w:tc>
      </w:tr>
      <w:tr w:rsidR="00026628" w:rsidTr="00026628">
        <w:tc>
          <w:tcPr>
            <w:tcW w:w="2051"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Pensjon</w:t>
            </w:r>
          </w:p>
        </w:tc>
        <w:tc>
          <w:tcPr>
            <w:tcW w:w="3340" w:type="dxa"/>
            <w:tcBorders>
              <w:top w:val="single" w:sz="4" w:space="0" w:color="auto"/>
              <w:left w:val="single" w:sz="4" w:space="0" w:color="auto"/>
              <w:bottom w:val="single" w:sz="4" w:space="0" w:color="auto"/>
              <w:right w:val="single" w:sz="4" w:space="0" w:color="auto"/>
            </w:tcBorders>
            <w:hideMark/>
          </w:tcPr>
          <w:p w:rsidR="00026628" w:rsidRDefault="00026628">
            <w:pPr>
              <w:rPr>
                <w:color w:val="000000"/>
                <w:sz w:val="20"/>
              </w:rPr>
            </w:pPr>
            <w:r>
              <w:rPr>
                <w:color w:val="000000"/>
                <w:sz w:val="20"/>
              </w:rPr>
              <w:t xml:space="preserve">Innkalling til møte </w:t>
            </w:r>
          </w:p>
          <w:p w:rsidR="00026628" w:rsidRDefault="00026628">
            <w:pPr>
              <w:rPr>
                <w:color w:val="000000"/>
                <w:sz w:val="20"/>
              </w:rPr>
            </w:pPr>
            <w:r>
              <w:rPr>
                <w:color w:val="000000"/>
                <w:sz w:val="20"/>
              </w:rPr>
              <w:t>Søknad fra arbeidsgiver</w:t>
            </w:r>
          </w:p>
          <w:p w:rsidR="00026628" w:rsidRDefault="00026628">
            <w:pPr>
              <w:rPr>
                <w:color w:val="000000"/>
                <w:sz w:val="20"/>
              </w:rPr>
            </w:pPr>
            <w:r>
              <w:rPr>
                <w:color w:val="000000"/>
                <w:sz w:val="20"/>
              </w:rPr>
              <w:t xml:space="preserve">Brev fra forsikringsselskap om mottatt søknad </w:t>
            </w:r>
          </w:p>
          <w:p w:rsidR="00026628" w:rsidRDefault="00026628">
            <w:pPr>
              <w:rPr>
                <w:color w:val="000000"/>
                <w:sz w:val="20"/>
              </w:rPr>
            </w:pPr>
            <w:r>
              <w:rPr>
                <w:color w:val="000000"/>
                <w:sz w:val="20"/>
              </w:rPr>
              <w:t>Brev fra forsikringsselskap vedr. utbetaling</w:t>
            </w:r>
          </w:p>
          <w:p w:rsidR="00026628" w:rsidRDefault="00026628">
            <w:pPr>
              <w:rPr>
                <w:sz w:val="20"/>
              </w:rPr>
            </w:pPr>
            <w:r>
              <w:rPr>
                <w:sz w:val="20"/>
              </w:rPr>
              <w:t>Pensjonsmeldinger</w:t>
            </w:r>
          </w:p>
        </w:tc>
        <w:tc>
          <w:tcPr>
            <w:tcW w:w="1528" w:type="dxa"/>
            <w:tcBorders>
              <w:top w:val="single" w:sz="4" w:space="0" w:color="auto"/>
              <w:left w:val="single" w:sz="4" w:space="0" w:color="auto"/>
              <w:bottom w:val="single" w:sz="4" w:space="0" w:color="auto"/>
              <w:right w:val="single" w:sz="4" w:space="0" w:color="auto"/>
            </w:tcBorders>
            <w:hideMark/>
          </w:tcPr>
          <w:p w:rsidR="00026628" w:rsidRDefault="00026628">
            <w:pPr>
              <w:rPr>
                <w:color w:val="000000"/>
                <w:sz w:val="20"/>
              </w:rPr>
            </w:pPr>
            <w:r>
              <w:rPr>
                <w:color w:val="000000"/>
                <w:sz w:val="20"/>
              </w:rPr>
              <w:t>Personal</w:t>
            </w:r>
          </w:p>
        </w:tc>
        <w:tc>
          <w:tcPr>
            <w:tcW w:w="2273" w:type="dxa"/>
            <w:tcBorders>
              <w:top w:val="single" w:sz="4" w:space="0" w:color="auto"/>
              <w:left w:val="single" w:sz="4" w:space="0" w:color="auto"/>
              <w:bottom w:val="single" w:sz="4" w:space="0" w:color="auto"/>
              <w:right w:val="single" w:sz="4" w:space="0" w:color="auto"/>
            </w:tcBorders>
            <w:hideMark/>
          </w:tcPr>
          <w:p w:rsidR="00026628" w:rsidRDefault="00026628">
            <w:pPr>
              <w:rPr>
                <w:color w:val="000000"/>
                <w:sz w:val="20"/>
              </w:rPr>
            </w:pPr>
            <w:r>
              <w:rPr>
                <w:color w:val="000000"/>
                <w:sz w:val="20"/>
              </w:rPr>
              <w:t>Saken omfatter alle typer pensjoner</w:t>
            </w:r>
          </w:p>
        </w:tc>
      </w:tr>
      <w:tr w:rsidR="00026628" w:rsidTr="00026628">
        <w:tc>
          <w:tcPr>
            <w:tcW w:w="2051" w:type="dxa"/>
            <w:tcBorders>
              <w:top w:val="single" w:sz="4" w:space="0" w:color="auto"/>
              <w:left w:val="single" w:sz="4" w:space="0" w:color="auto"/>
              <w:bottom w:val="single" w:sz="4" w:space="0" w:color="auto"/>
              <w:right w:val="single" w:sz="4" w:space="0" w:color="auto"/>
            </w:tcBorders>
            <w:hideMark/>
          </w:tcPr>
          <w:p w:rsidR="00026628" w:rsidRDefault="00026628">
            <w:pPr>
              <w:rPr>
                <w:color w:val="000000"/>
                <w:sz w:val="20"/>
              </w:rPr>
            </w:pPr>
            <w:r>
              <w:rPr>
                <w:color w:val="000000"/>
                <w:sz w:val="20"/>
              </w:rPr>
              <w:t>Lærlinger</w:t>
            </w:r>
          </w:p>
        </w:tc>
        <w:tc>
          <w:tcPr>
            <w:tcW w:w="3340" w:type="dxa"/>
            <w:tcBorders>
              <w:top w:val="single" w:sz="4" w:space="0" w:color="auto"/>
              <w:left w:val="single" w:sz="4" w:space="0" w:color="auto"/>
              <w:bottom w:val="single" w:sz="4" w:space="0" w:color="auto"/>
              <w:right w:val="single" w:sz="4" w:space="0" w:color="auto"/>
            </w:tcBorders>
            <w:hideMark/>
          </w:tcPr>
          <w:p w:rsidR="00026628" w:rsidRDefault="00026628">
            <w:pPr>
              <w:rPr>
                <w:color w:val="000000"/>
                <w:sz w:val="20"/>
              </w:rPr>
            </w:pPr>
            <w:r>
              <w:rPr>
                <w:color w:val="000000"/>
                <w:sz w:val="20"/>
              </w:rPr>
              <w:t>Tilbud</w:t>
            </w:r>
          </w:p>
          <w:p w:rsidR="00026628" w:rsidRDefault="00026628">
            <w:pPr>
              <w:rPr>
                <w:color w:val="000000"/>
                <w:sz w:val="20"/>
              </w:rPr>
            </w:pPr>
            <w:r>
              <w:rPr>
                <w:color w:val="000000"/>
                <w:sz w:val="20"/>
              </w:rPr>
              <w:t>Svar</w:t>
            </w:r>
          </w:p>
          <w:p w:rsidR="00026628" w:rsidRDefault="00026628">
            <w:pPr>
              <w:rPr>
                <w:color w:val="000000"/>
                <w:sz w:val="20"/>
              </w:rPr>
            </w:pPr>
            <w:r>
              <w:rPr>
                <w:color w:val="000000"/>
                <w:sz w:val="20"/>
              </w:rPr>
              <w:t>Arbeidsavtale ut</w:t>
            </w:r>
          </w:p>
          <w:p w:rsidR="00026628" w:rsidRDefault="00026628">
            <w:pPr>
              <w:rPr>
                <w:color w:val="000000"/>
                <w:sz w:val="20"/>
              </w:rPr>
            </w:pPr>
            <w:r>
              <w:rPr>
                <w:color w:val="000000"/>
                <w:sz w:val="20"/>
              </w:rPr>
              <w:t>Signert avtale inn</w:t>
            </w:r>
          </w:p>
          <w:p w:rsidR="00026628" w:rsidRDefault="00026628">
            <w:pPr>
              <w:rPr>
                <w:color w:val="000000"/>
                <w:sz w:val="20"/>
              </w:rPr>
            </w:pPr>
            <w:r>
              <w:rPr>
                <w:color w:val="000000"/>
                <w:sz w:val="20"/>
              </w:rPr>
              <w:t>Taushetserklæring</w:t>
            </w:r>
          </w:p>
          <w:p w:rsidR="00026628" w:rsidRDefault="00026628">
            <w:pPr>
              <w:rPr>
                <w:color w:val="000000"/>
                <w:sz w:val="20"/>
              </w:rPr>
            </w:pPr>
            <w:r>
              <w:rPr>
                <w:color w:val="000000"/>
                <w:sz w:val="20"/>
              </w:rPr>
              <w:t>Politi- og tuberkuloseattestattest</w:t>
            </w:r>
          </w:p>
          <w:p w:rsidR="00026628" w:rsidRDefault="00026628">
            <w:pPr>
              <w:rPr>
                <w:color w:val="000000"/>
                <w:sz w:val="20"/>
              </w:rPr>
            </w:pPr>
            <w:r>
              <w:rPr>
                <w:color w:val="000000"/>
                <w:sz w:val="20"/>
              </w:rPr>
              <w:t>Lærekontrakt</w:t>
            </w:r>
          </w:p>
          <w:p w:rsidR="00026628" w:rsidRDefault="00026628">
            <w:pPr>
              <w:rPr>
                <w:color w:val="000000"/>
                <w:sz w:val="20"/>
              </w:rPr>
            </w:pPr>
            <w:r>
              <w:rPr>
                <w:color w:val="000000"/>
                <w:sz w:val="20"/>
              </w:rPr>
              <w:t>Oppmelding fag/svenneprøve</w:t>
            </w:r>
          </w:p>
        </w:tc>
        <w:tc>
          <w:tcPr>
            <w:tcW w:w="1528"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Personal</w:t>
            </w:r>
          </w:p>
        </w:tc>
        <w:tc>
          <w:tcPr>
            <w:tcW w:w="2273"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Midlertidig ansettelse</w:t>
            </w:r>
          </w:p>
        </w:tc>
      </w:tr>
      <w:tr w:rsidR="00026628" w:rsidTr="00026628">
        <w:tc>
          <w:tcPr>
            <w:tcW w:w="2051" w:type="dxa"/>
            <w:tcBorders>
              <w:top w:val="single" w:sz="4" w:space="0" w:color="auto"/>
              <w:left w:val="single" w:sz="4" w:space="0" w:color="auto"/>
              <w:bottom w:val="single" w:sz="4" w:space="0" w:color="auto"/>
              <w:right w:val="single" w:sz="4" w:space="0" w:color="auto"/>
            </w:tcBorders>
          </w:tcPr>
          <w:p w:rsidR="00026628" w:rsidRDefault="00026628">
            <w:pPr>
              <w:rPr>
                <w:sz w:val="20"/>
              </w:rPr>
            </w:pPr>
            <w:r>
              <w:rPr>
                <w:sz w:val="20"/>
              </w:rPr>
              <w:t>Lærekandidater</w:t>
            </w:r>
          </w:p>
          <w:p w:rsidR="00026628" w:rsidRDefault="00026628">
            <w:pPr>
              <w:rPr>
                <w:sz w:val="20"/>
              </w:rPr>
            </w:pPr>
          </w:p>
        </w:tc>
        <w:tc>
          <w:tcPr>
            <w:tcW w:w="3340"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Arbeidsavtale</w:t>
            </w:r>
          </w:p>
          <w:p w:rsidR="00026628" w:rsidRDefault="00026628">
            <w:pPr>
              <w:rPr>
                <w:sz w:val="20"/>
              </w:rPr>
            </w:pPr>
            <w:r>
              <w:rPr>
                <w:sz w:val="20"/>
              </w:rPr>
              <w:t>Opplæringskontrakt</w:t>
            </w:r>
          </w:p>
          <w:p w:rsidR="00026628" w:rsidRDefault="00026628">
            <w:pPr>
              <w:rPr>
                <w:sz w:val="20"/>
              </w:rPr>
            </w:pPr>
            <w:r>
              <w:rPr>
                <w:sz w:val="20"/>
              </w:rPr>
              <w:t>Kompetansebevis</w:t>
            </w:r>
          </w:p>
        </w:tc>
        <w:tc>
          <w:tcPr>
            <w:tcW w:w="1528"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Personal</w:t>
            </w:r>
          </w:p>
        </w:tc>
        <w:tc>
          <w:tcPr>
            <w:tcW w:w="2273"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Midlertidig ansettelse</w:t>
            </w:r>
          </w:p>
        </w:tc>
      </w:tr>
      <w:tr w:rsidR="00026628" w:rsidTr="00026628">
        <w:tc>
          <w:tcPr>
            <w:tcW w:w="2051"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Hospitering / arbeidstrening</w:t>
            </w:r>
          </w:p>
        </w:tc>
        <w:tc>
          <w:tcPr>
            <w:tcW w:w="3340"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 xml:space="preserve">Signert avtale om </w:t>
            </w:r>
            <w:proofErr w:type="spellStart"/>
            <w:r>
              <w:rPr>
                <w:sz w:val="20"/>
              </w:rPr>
              <w:t>f.eks</w:t>
            </w:r>
            <w:proofErr w:type="spellEnd"/>
            <w:r>
              <w:rPr>
                <w:sz w:val="20"/>
              </w:rPr>
              <w:t xml:space="preserve"> arbeidstrening </w:t>
            </w:r>
          </w:p>
          <w:p w:rsidR="00026628" w:rsidRDefault="00026628">
            <w:pPr>
              <w:rPr>
                <w:sz w:val="20"/>
              </w:rPr>
            </w:pPr>
            <w:r>
              <w:rPr>
                <w:sz w:val="20"/>
              </w:rPr>
              <w:t>Taushetserklæring</w:t>
            </w:r>
          </w:p>
        </w:tc>
        <w:tc>
          <w:tcPr>
            <w:tcW w:w="1528"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 xml:space="preserve">Personal; dersom vedkommende er ansatt fra før. </w:t>
            </w:r>
            <w:proofErr w:type="spellStart"/>
            <w:r>
              <w:rPr>
                <w:sz w:val="20"/>
              </w:rPr>
              <w:t>Adm</w:t>
            </w:r>
            <w:proofErr w:type="spellEnd"/>
            <w:r>
              <w:rPr>
                <w:sz w:val="20"/>
              </w:rPr>
              <w:t>; dersom vedkommende ikke er ansatt</w:t>
            </w:r>
          </w:p>
        </w:tc>
        <w:tc>
          <w:tcPr>
            <w:tcW w:w="2273" w:type="dxa"/>
            <w:tcBorders>
              <w:top w:val="single" w:sz="4" w:space="0" w:color="auto"/>
              <w:left w:val="single" w:sz="4" w:space="0" w:color="auto"/>
              <w:bottom w:val="single" w:sz="4" w:space="0" w:color="auto"/>
              <w:right w:val="single" w:sz="4" w:space="0" w:color="auto"/>
            </w:tcBorders>
          </w:tcPr>
          <w:p w:rsidR="00026628" w:rsidRDefault="00026628">
            <w:pPr>
              <w:rPr>
                <w:sz w:val="20"/>
              </w:rPr>
            </w:pPr>
          </w:p>
        </w:tc>
      </w:tr>
      <w:tr w:rsidR="00026628" w:rsidTr="00026628">
        <w:tc>
          <w:tcPr>
            <w:tcW w:w="2051"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Utplassering</w:t>
            </w:r>
          </w:p>
        </w:tc>
        <w:tc>
          <w:tcPr>
            <w:tcW w:w="3340"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Signert avtale</w:t>
            </w:r>
          </w:p>
          <w:p w:rsidR="00026628" w:rsidRDefault="00026628">
            <w:pPr>
              <w:rPr>
                <w:sz w:val="20"/>
              </w:rPr>
            </w:pPr>
            <w:r>
              <w:rPr>
                <w:sz w:val="20"/>
              </w:rPr>
              <w:t>Taushetserklæring</w:t>
            </w:r>
          </w:p>
        </w:tc>
        <w:tc>
          <w:tcPr>
            <w:tcW w:w="1528"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Adm.</w:t>
            </w:r>
          </w:p>
        </w:tc>
        <w:tc>
          <w:tcPr>
            <w:tcW w:w="2273" w:type="dxa"/>
            <w:tcBorders>
              <w:top w:val="single" w:sz="4" w:space="0" w:color="auto"/>
              <w:left w:val="single" w:sz="4" w:space="0" w:color="auto"/>
              <w:bottom w:val="single" w:sz="4" w:space="0" w:color="auto"/>
              <w:right w:val="single" w:sz="4" w:space="0" w:color="auto"/>
            </w:tcBorders>
          </w:tcPr>
          <w:p w:rsidR="00026628" w:rsidRDefault="00026628">
            <w:pPr>
              <w:rPr>
                <w:sz w:val="20"/>
              </w:rPr>
            </w:pPr>
          </w:p>
        </w:tc>
      </w:tr>
      <w:tr w:rsidR="00026628" w:rsidTr="00026628">
        <w:tc>
          <w:tcPr>
            <w:tcW w:w="2051"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Personlige assistenter</w:t>
            </w:r>
          </w:p>
        </w:tc>
        <w:tc>
          <w:tcPr>
            <w:tcW w:w="3340"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Søknad</w:t>
            </w:r>
          </w:p>
          <w:p w:rsidR="00026628" w:rsidRDefault="00026628">
            <w:pPr>
              <w:rPr>
                <w:sz w:val="20"/>
              </w:rPr>
            </w:pPr>
            <w:r>
              <w:rPr>
                <w:sz w:val="20"/>
              </w:rPr>
              <w:t>Tilbud</w:t>
            </w:r>
          </w:p>
          <w:p w:rsidR="00026628" w:rsidRDefault="00026628">
            <w:pPr>
              <w:rPr>
                <w:sz w:val="20"/>
              </w:rPr>
            </w:pPr>
            <w:r>
              <w:rPr>
                <w:sz w:val="20"/>
              </w:rPr>
              <w:t>Svar</w:t>
            </w:r>
          </w:p>
          <w:p w:rsidR="00026628" w:rsidRDefault="00026628">
            <w:pPr>
              <w:rPr>
                <w:sz w:val="20"/>
              </w:rPr>
            </w:pPr>
            <w:r>
              <w:rPr>
                <w:sz w:val="20"/>
              </w:rPr>
              <w:t>Arbeidsavtale</w:t>
            </w:r>
          </w:p>
          <w:p w:rsidR="00026628" w:rsidRDefault="00026628">
            <w:pPr>
              <w:rPr>
                <w:sz w:val="20"/>
              </w:rPr>
            </w:pPr>
            <w:r>
              <w:rPr>
                <w:sz w:val="20"/>
              </w:rPr>
              <w:t>Taushetserklæring</w:t>
            </w:r>
          </w:p>
        </w:tc>
        <w:tc>
          <w:tcPr>
            <w:tcW w:w="1528"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Personal</w:t>
            </w:r>
          </w:p>
        </w:tc>
        <w:tc>
          <w:tcPr>
            <w:tcW w:w="2273" w:type="dxa"/>
            <w:tcBorders>
              <w:top w:val="single" w:sz="4" w:space="0" w:color="auto"/>
              <w:left w:val="single" w:sz="4" w:space="0" w:color="auto"/>
              <w:bottom w:val="single" w:sz="4" w:space="0" w:color="auto"/>
              <w:right w:val="single" w:sz="4" w:space="0" w:color="auto"/>
            </w:tcBorders>
            <w:hideMark/>
          </w:tcPr>
          <w:p w:rsidR="00026628" w:rsidRDefault="00026628">
            <w:pPr>
              <w:rPr>
                <w:sz w:val="20"/>
              </w:rPr>
            </w:pPr>
            <w:r>
              <w:rPr>
                <w:sz w:val="20"/>
              </w:rPr>
              <w:t xml:space="preserve">Er i utgangspunktet en vanlig ansettelsessak, men dersom kommunen inngår avtale om at andre virksomheter skal være arbeidsgiver for assistentene, </w:t>
            </w:r>
            <w:proofErr w:type="spellStart"/>
            <w:r>
              <w:rPr>
                <w:sz w:val="20"/>
              </w:rPr>
              <w:t>f.eks</w:t>
            </w:r>
            <w:proofErr w:type="spellEnd"/>
            <w:r>
              <w:rPr>
                <w:sz w:val="20"/>
              </w:rPr>
              <w:t xml:space="preserve"> ULOBA, ligger arkiveringsplikten hos disse. </w:t>
            </w:r>
          </w:p>
        </w:tc>
      </w:tr>
      <w:tr w:rsidR="000D7710" w:rsidTr="00026628">
        <w:tc>
          <w:tcPr>
            <w:tcW w:w="2051" w:type="dxa"/>
            <w:tcBorders>
              <w:top w:val="single" w:sz="4" w:space="0" w:color="auto"/>
              <w:left w:val="single" w:sz="4" w:space="0" w:color="auto"/>
              <w:bottom w:val="single" w:sz="4" w:space="0" w:color="auto"/>
              <w:right w:val="single" w:sz="4" w:space="0" w:color="auto"/>
            </w:tcBorders>
          </w:tcPr>
          <w:p w:rsidR="000D7710" w:rsidRDefault="000D7710">
            <w:pPr>
              <w:rPr>
                <w:sz w:val="20"/>
              </w:rPr>
            </w:pPr>
            <w:r>
              <w:rPr>
                <w:sz w:val="20"/>
              </w:rPr>
              <w:t>Lønnslån</w:t>
            </w:r>
          </w:p>
          <w:p w:rsidR="000D7710" w:rsidRDefault="000D7710">
            <w:pPr>
              <w:rPr>
                <w:sz w:val="20"/>
              </w:rPr>
            </w:pPr>
            <w:r>
              <w:rPr>
                <w:sz w:val="20"/>
              </w:rPr>
              <w:t xml:space="preserve">Svar/innvilgelse </w:t>
            </w:r>
          </w:p>
        </w:tc>
        <w:tc>
          <w:tcPr>
            <w:tcW w:w="3340" w:type="dxa"/>
            <w:tcBorders>
              <w:top w:val="single" w:sz="4" w:space="0" w:color="auto"/>
              <w:left w:val="single" w:sz="4" w:space="0" w:color="auto"/>
              <w:bottom w:val="single" w:sz="4" w:space="0" w:color="auto"/>
              <w:right w:val="single" w:sz="4" w:space="0" w:color="auto"/>
            </w:tcBorders>
          </w:tcPr>
          <w:p w:rsidR="000D7710" w:rsidRDefault="000D7710">
            <w:pPr>
              <w:rPr>
                <w:sz w:val="20"/>
              </w:rPr>
            </w:pPr>
            <w:r>
              <w:rPr>
                <w:sz w:val="20"/>
              </w:rPr>
              <w:t>Søknad om lønnslån</w:t>
            </w:r>
          </w:p>
          <w:p w:rsidR="000D7710" w:rsidRDefault="000D7710">
            <w:pPr>
              <w:rPr>
                <w:sz w:val="20"/>
              </w:rPr>
            </w:pPr>
            <w:r>
              <w:rPr>
                <w:sz w:val="20"/>
              </w:rPr>
              <w:t>Svar fra leder</w:t>
            </w:r>
          </w:p>
        </w:tc>
        <w:tc>
          <w:tcPr>
            <w:tcW w:w="1528" w:type="dxa"/>
            <w:tcBorders>
              <w:top w:val="single" w:sz="4" w:space="0" w:color="auto"/>
              <w:left w:val="single" w:sz="4" w:space="0" w:color="auto"/>
              <w:bottom w:val="single" w:sz="4" w:space="0" w:color="auto"/>
              <w:right w:val="single" w:sz="4" w:space="0" w:color="auto"/>
            </w:tcBorders>
          </w:tcPr>
          <w:p w:rsidR="000D7710" w:rsidRDefault="000D7710">
            <w:pPr>
              <w:rPr>
                <w:sz w:val="20"/>
              </w:rPr>
            </w:pPr>
            <w:r>
              <w:rPr>
                <w:sz w:val="20"/>
              </w:rPr>
              <w:t>Personal</w:t>
            </w:r>
          </w:p>
        </w:tc>
        <w:tc>
          <w:tcPr>
            <w:tcW w:w="2273" w:type="dxa"/>
            <w:tcBorders>
              <w:top w:val="single" w:sz="4" w:space="0" w:color="auto"/>
              <w:left w:val="single" w:sz="4" w:space="0" w:color="auto"/>
              <w:bottom w:val="single" w:sz="4" w:space="0" w:color="auto"/>
              <w:right w:val="single" w:sz="4" w:space="0" w:color="auto"/>
            </w:tcBorders>
          </w:tcPr>
          <w:p w:rsidR="000D7710" w:rsidRDefault="000D7710">
            <w:pPr>
              <w:rPr>
                <w:sz w:val="20"/>
              </w:rPr>
            </w:pPr>
          </w:p>
        </w:tc>
      </w:tr>
      <w:tr w:rsidR="007635F3" w:rsidTr="00026628">
        <w:tc>
          <w:tcPr>
            <w:tcW w:w="2051" w:type="dxa"/>
            <w:tcBorders>
              <w:top w:val="single" w:sz="4" w:space="0" w:color="auto"/>
              <w:left w:val="single" w:sz="4" w:space="0" w:color="auto"/>
              <w:bottom w:val="single" w:sz="4" w:space="0" w:color="auto"/>
              <w:right w:val="single" w:sz="4" w:space="0" w:color="auto"/>
            </w:tcBorders>
          </w:tcPr>
          <w:p w:rsidR="007635F3" w:rsidRDefault="007635F3">
            <w:pPr>
              <w:rPr>
                <w:sz w:val="20"/>
              </w:rPr>
            </w:pPr>
            <w:r>
              <w:rPr>
                <w:sz w:val="20"/>
              </w:rPr>
              <w:t>Oppfølgingssamtaler i forhold til prøvetid</w:t>
            </w:r>
          </w:p>
        </w:tc>
        <w:tc>
          <w:tcPr>
            <w:tcW w:w="3340" w:type="dxa"/>
            <w:tcBorders>
              <w:top w:val="single" w:sz="4" w:space="0" w:color="auto"/>
              <w:left w:val="single" w:sz="4" w:space="0" w:color="auto"/>
              <w:bottom w:val="single" w:sz="4" w:space="0" w:color="auto"/>
              <w:right w:val="single" w:sz="4" w:space="0" w:color="auto"/>
            </w:tcBorders>
          </w:tcPr>
          <w:p w:rsidR="007635F3" w:rsidRDefault="007635F3">
            <w:pPr>
              <w:rPr>
                <w:sz w:val="20"/>
              </w:rPr>
            </w:pPr>
            <w:r>
              <w:rPr>
                <w:sz w:val="20"/>
              </w:rPr>
              <w:t>Referat fra samtaler, dokumentasjon fra prøvetiden</w:t>
            </w:r>
          </w:p>
        </w:tc>
        <w:tc>
          <w:tcPr>
            <w:tcW w:w="1528" w:type="dxa"/>
            <w:tcBorders>
              <w:top w:val="single" w:sz="4" w:space="0" w:color="auto"/>
              <w:left w:val="single" w:sz="4" w:space="0" w:color="auto"/>
              <w:bottom w:val="single" w:sz="4" w:space="0" w:color="auto"/>
              <w:right w:val="single" w:sz="4" w:space="0" w:color="auto"/>
            </w:tcBorders>
          </w:tcPr>
          <w:p w:rsidR="007635F3" w:rsidRDefault="007635F3">
            <w:pPr>
              <w:rPr>
                <w:sz w:val="20"/>
              </w:rPr>
            </w:pPr>
            <w:r>
              <w:rPr>
                <w:sz w:val="20"/>
              </w:rPr>
              <w:t>Personal</w:t>
            </w:r>
          </w:p>
        </w:tc>
        <w:tc>
          <w:tcPr>
            <w:tcW w:w="2273" w:type="dxa"/>
            <w:tcBorders>
              <w:top w:val="single" w:sz="4" w:space="0" w:color="auto"/>
              <w:left w:val="single" w:sz="4" w:space="0" w:color="auto"/>
              <w:bottom w:val="single" w:sz="4" w:space="0" w:color="auto"/>
              <w:right w:val="single" w:sz="4" w:space="0" w:color="auto"/>
            </w:tcBorders>
          </w:tcPr>
          <w:p w:rsidR="007635F3" w:rsidRDefault="007635F3">
            <w:pPr>
              <w:rPr>
                <w:sz w:val="20"/>
              </w:rPr>
            </w:pPr>
          </w:p>
        </w:tc>
      </w:tr>
    </w:tbl>
    <w:p w:rsidR="00026628" w:rsidRDefault="00026628" w:rsidP="00026628">
      <w:pPr>
        <w:rPr>
          <w:i/>
          <w:color w:val="FF0000"/>
        </w:rPr>
      </w:pPr>
    </w:p>
    <w:p w:rsidR="00026628" w:rsidRDefault="00026628" w:rsidP="00026628">
      <w:r>
        <w:t>Dokumentasjon som gjelder den enkelte ansatte, men som har tidsbegrenset interesse og som ikke er nødvendig for å dokumentere den enkeltes arbeidsforhold, skal kun oppbevares på papir. Enkelte dokumenter inneholder personlige opplysninger, og bør oppbevares nedlåst.</w:t>
      </w:r>
    </w:p>
    <w:p w:rsidR="00026628" w:rsidRDefault="00026628" w:rsidP="00026628">
      <w:r>
        <w:t>Den slags dokumentasjon kan for eksempel være:</w:t>
      </w:r>
    </w:p>
    <w:p w:rsidR="00026628" w:rsidRDefault="00026628" w:rsidP="00026628">
      <w:pPr>
        <w:numPr>
          <w:ilvl w:val="0"/>
          <w:numId w:val="1"/>
        </w:numPr>
      </w:pPr>
      <w:r>
        <w:lastRenderedPageBreak/>
        <w:t xml:space="preserve">permisjoner uten ansiennitetstap </w:t>
      </w:r>
      <w:r w:rsidR="007635F3">
        <w:t>– oppbevares hos leder</w:t>
      </w:r>
    </w:p>
    <w:p w:rsidR="00026628" w:rsidRDefault="00026628" w:rsidP="00026628">
      <w:pPr>
        <w:numPr>
          <w:ilvl w:val="0"/>
          <w:numId w:val="1"/>
        </w:numPr>
      </w:pPr>
      <w:r>
        <w:t>ferier</w:t>
      </w:r>
      <w:r w:rsidR="007635F3">
        <w:t xml:space="preserve"> – oppbevares hos leder</w:t>
      </w:r>
    </w:p>
    <w:p w:rsidR="00026628" w:rsidRDefault="00026628" w:rsidP="00026628">
      <w:pPr>
        <w:numPr>
          <w:ilvl w:val="0"/>
          <w:numId w:val="1"/>
        </w:numPr>
      </w:pPr>
      <w:r>
        <w:t>tjenestereiser, reiseforskudd</w:t>
      </w:r>
      <w:r w:rsidR="007635F3">
        <w:t xml:space="preserve"> – HR-system</w:t>
      </w:r>
      <w:r w:rsidR="002D1FCF">
        <w:t>et + oppbevares hos lønn.</w:t>
      </w:r>
    </w:p>
    <w:p w:rsidR="00026628" w:rsidRDefault="00026628" w:rsidP="00026628">
      <w:pPr>
        <w:numPr>
          <w:ilvl w:val="0"/>
          <w:numId w:val="1"/>
        </w:numPr>
      </w:pPr>
      <w:r>
        <w:t>gjenparter av rutinemessige meldinger til pensjonskasse, NAV</w:t>
      </w:r>
      <w:r w:rsidR="007635F3">
        <w:t xml:space="preserve"> – oppbevares hos lønn i Sande</w:t>
      </w:r>
    </w:p>
    <w:p w:rsidR="007635F3" w:rsidRDefault="00026628" w:rsidP="00026628">
      <w:pPr>
        <w:numPr>
          <w:ilvl w:val="0"/>
          <w:numId w:val="1"/>
        </w:numPr>
      </w:pPr>
      <w:proofErr w:type="gramStart"/>
      <w:r>
        <w:t>egenmeldinger</w:t>
      </w:r>
      <w:r w:rsidR="007635F3">
        <w:t xml:space="preserve">  eks. sykt barn, egen sykdom – HR-systemet</w:t>
      </w:r>
      <w:proofErr w:type="gramEnd"/>
      <w:r w:rsidR="007635F3">
        <w:t xml:space="preserve"> </w:t>
      </w:r>
    </w:p>
    <w:p w:rsidR="00026628" w:rsidRDefault="00026628" w:rsidP="00026628">
      <w:pPr>
        <w:numPr>
          <w:ilvl w:val="0"/>
          <w:numId w:val="1"/>
        </w:numPr>
      </w:pPr>
      <w:r>
        <w:t>sykemeldinger</w:t>
      </w:r>
      <w:r w:rsidR="007635F3">
        <w:t xml:space="preserve"> – oppbevares hos lønn i Sande</w:t>
      </w:r>
    </w:p>
    <w:p w:rsidR="007635F3" w:rsidRDefault="007635F3" w:rsidP="007635F3">
      <w:pPr>
        <w:ind w:left="720"/>
      </w:pPr>
      <w:r>
        <w:t xml:space="preserve">NB! Egenmeldinger for de som er kronisk syke må oppbevares hos lønn i Sande. </w:t>
      </w:r>
    </w:p>
    <w:p w:rsidR="00026628" w:rsidRDefault="00026628" w:rsidP="00026628">
      <w:pPr>
        <w:numPr>
          <w:ilvl w:val="0"/>
          <w:numId w:val="1"/>
        </w:numPr>
      </w:pPr>
      <w:r>
        <w:t>lønnsutbetaling, lønningskort, kopi av lønnslipper, lønns- og trekkoppgaver</w:t>
      </w:r>
      <w:r w:rsidR="002D1FCF">
        <w:t xml:space="preserve"> – oppbevares hos lønn.</w:t>
      </w:r>
    </w:p>
    <w:p w:rsidR="00026628" w:rsidRDefault="00026628" w:rsidP="00026628">
      <w:pPr>
        <w:numPr>
          <w:ilvl w:val="0"/>
          <w:numId w:val="1"/>
        </w:numPr>
      </w:pPr>
      <w:r>
        <w:t>underbilag til lønn: timelister, akkordsedler, stemplingskort, overtidslister, fraværslister</w:t>
      </w:r>
      <w:r w:rsidR="002D1FCF">
        <w:t xml:space="preserve"> – oppbevares hos lønn.</w:t>
      </w:r>
    </w:p>
    <w:p w:rsidR="00026628" w:rsidRDefault="00026628" w:rsidP="00026628">
      <w:pPr>
        <w:numPr>
          <w:ilvl w:val="0"/>
          <w:numId w:val="1"/>
        </w:numPr>
      </w:pPr>
      <w:r>
        <w:t>vedtak fra NAV om fritak fra arbeidsgiverperioden ved sykefravær</w:t>
      </w:r>
      <w:r w:rsidR="002D1FCF">
        <w:t xml:space="preserve"> – oppbevares hos lønn.</w:t>
      </w:r>
    </w:p>
    <w:p w:rsidR="00026628" w:rsidRDefault="00026628" w:rsidP="00026628">
      <w:pPr>
        <w:numPr>
          <w:ilvl w:val="0"/>
          <w:numId w:val="1"/>
        </w:numPr>
      </w:pPr>
      <w:r>
        <w:t>lønnstrekk til fagforening</w:t>
      </w:r>
      <w:r w:rsidR="002D1FCF">
        <w:t xml:space="preserve"> – oppbevares hos lønn.</w:t>
      </w:r>
    </w:p>
    <w:p w:rsidR="00026628" w:rsidRDefault="00026628" w:rsidP="00026628">
      <w:pPr>
        <w:numPr>
          <w:ilvl w:val="0"/>
          <w:numId w:val="1"/>
        </w:numPr>
        <w:rPr>
          <w:color w:val="000000"/>
        </w:rPr>
      </w:pPr>
      <w:r>
        <w:t xml:space="preserve">bilgodtgjøring, telefongodtgjøring. </w:t>
      </w:r>
      <w:r>
        <w:rPr>
          <w:color w:val="000000"/>
        </w:rPr>
        <w:t xml:space="preserve">Vær oppmerksom på at her kan det være særavtaler som skal </w:t>
      </w:r>
      <w:proofErr w:type="gramStart"/>
      <w:r>
        <w:rPr>
          <w:color w:val="000000"/>
        </w:rPr>
        <w:t>journalføres</w:t>
      </w:r>
      <w:r w:rsidR="007635F3">
        <w:rPr>
          <w:color w:val="000000"/>
        </w:rPr>
        <w:t xml:space="preserve"> ( se</w:t>
      </w:r>
      <w:proofErr w:type="gramEnd"/>
      <w:r w:rsidR="007635F3">
        <w:rPr>
          <w:color w:val="000000"/>
        </w:rPr>
        <w:t xml:space="preserve"> punkt om arbeidsavtale). </w:t>
      </w:r>
    </w:p>
    <w:p w:rsidR="00026628" w:rsidRDefault="00026628" w:rsidP="00026628">
      <w:pPr>
        <w:numPr>
          <w:ilvl w:val="0"/>
          <w:numId w:val="1"/>
        </w:numPr>
      </w:pPr>
      <w:r>
        <w:t>medlemslister til pensjonskassen</w:t>
      </w:r>
      <w:r w:rsidR="002D1FCF">
        <w:t xml:space="preserve"> – oppbevares hos lønn.</w:t>
      </w:r>
    </w:p>
    <w:p w:rsidR="00026628" w:rsidRDefault="00026628" w:rsidP="00026628">
      <w:pPr>
        <w:numPr>
          <w:ilvl w:val="0"/>
          <w:numId w:val="1"/>
        </w:numPr>
        <w:rPr>
          <w:color w:val="000000"/>
        </w:rPr>
      </w:pPr>
      <w:r>
        <w:rPr>
          <w:color w:val="000000"/>
        </w:rPr>
        <w:t>overføring av ferie</w:t>
      </w:r>
      <w:r w:rsidR="002D1FCF">
        <w:rPr>
          <w:color w:val="000000"/>
        </w:rPr>
        <w:t xml:space="preserve"> – oppbevares hos lønn.</w:t>
      </w:r>
    </w:p>
    <w:p w:rsidR="007635F3" w:rsidRDefault="00026628" w:rsidP="00026628">
      <w:pPr>
        <w:numPr>
          <w:ilvl w:val="0"/>
          <w:numId w:val="1"/>
        </w:numPr>
      </w:pPr>
      <w:r>
        <w:t>medar</w:t>
      </w:r>
      <w:r w:rsidR="007635F3">
        <w:t xml:space="preserve">beidersamtaler – oppbevares hos leder </w:t>
      </w:r>
    </w:p>
    <w:p w:rsidR="00026628" w:rsidRDefault="007635F3" w:rsidP="00482A36">
      <w:pPr>
        <w:spacing w:after="160" w:line="259" w:lineRule="auto"/>
      </w:pPr>
      <w:r>
        <w:br w:type="page"/>
      </w:r>
    </w:p>
    <w:p w:rsidR="00026628" w:rsidRDefault="00026628" w:rsidP="00026628"/>
    <w:p w:rsidR="00026628" w:rsidRDefault="00026628" w:rsidP="00026628"/>
    <w:p w:rsidR="00026628" w:rsidRDefault="00026628" w:rsidP="00026628">
      <w:pPr>
        <w:rPr>
          <w:b/>
          <w:color w:val="000000"/>
        </w:rPr>
      </w:pPr>
      <w:r>
        <w:rPr>
          <w:b/>
          <w:color w:val="000000"/>
        </w:rPr>
        <w:t>Bevaring / kassasjon</w:t>
      </w:r>
    </w:p>
    <w:p w:rsidR="00026628" w:rsidRDefault="00026628" w:rsidP="00026628">
      <w:pPr>
        <w:rPr>
          <w:b/>
          <w:color w:val="000000"/>
        </w:rPr>
      </w:pPr>
    </w:p>
    <w:p w:rsidR="00026628" w:rsidRDefault="00026628" w:rsidP="00026628">
      <w:pPr>
        <w:rPr>
          <w:color w:val="000000"/>
        </w:rPr>
      </w:pPr>
      <w:r>
        <w:rPr>
          <w:color w:val="000000"/>
        </w:rPr>
        <w:t>Personalarkivet bevares i sin helhet</w:t>
      </w:r>
      <w:r w:rsidR="007635F3">
        <w:rPr>
          <w:color w:val="000000"/>
        </w:rPr>
        <w:t>.</w:t>
      </w:r>
    </w:p>
    <w:p w:rsidR="00026628" w:rsidRDefault="00026628" w:rsidP="00026628"/>
    <w:p w:rsidR="00026628" w:rsidRDefault="00026628" w:rsidP="00026628"/>
    <w:p w:rsidR="00026628" w:rsidRDefault="00026628" w:rsidP="00026628">
      <w:pPr>
        <w:rPr>
          <w:b/>
        </w:rPr>
      </w:pPr>
      <w:r>
        <w:rPr>
          <w:b/>
        </w:rPr>
        <w:t>Periodisering</w:t>
      </w:r>
    </w:p>
    <w:p w:rsidR="00026628" w:rsidRDefault="00026628" w:rsidP="00026628">
      <w:pPr>
        <w:rPr>
          <w:b/>
        </w:rPr>
      </w:pPr>
    </w:p>
    <w:p w:rsidR="00026628" w:rsidRDefault="00026628" w:rsidP="00026628">
      <w:r>
        <w:t>Personalarkivet periodiseres hvert 10. år. Som hovedregel benyttes periodisering med overlappingsperiode.</w:t>
      </w:r>
    </w:p>
    <w:p w:rsidR="00026628" w:rsidRDefault="00026628" w:rsidP="00026628"/>
    <w:p w:rsidR="00026628" w:rsidRDefault="00026628" w:rsidP="00026628"/>
    <w:p w:rsidR="00026628" w:rsidRDefault="00026628" w:rsidP="00026628">
      <w:pPr>
        <w:rPr>
          <w:b/>
        </w:rPr>
      </w:pPr>
      <w:r>
        <w:rPr>
          <w:b/>
        </w:rPr>
        <w:t>Tilganger</w:t>
      </w:r>
    </w:p>
    <w:p w:rsidR="00026628" w:rsidRDefault="00026628" w:rsidP="00026628"/>
    <w:p w:rsidR="00026628" w:rsidRDefault="00026628" w:rsidP="00026628">
      <w:pPr>
        <w:rPr>
          <w:color w:val="000000"/>
        </w:rPr>
      </w:pPr>
      <w:r>
        <w:t>Det er kun ansatte med tjenstlig behov so</w:t>
      </w:r>
      <w:r w:rsidR="007635F3">
        <w:t>m har tilgang til personalmappene</w:t>
      </w:r>
      <w:r>
        <w:t xml:space="preserve">. </w:t>
      </w:r>
      <w:r w:rsidR="007635F3">
        <w:rPr>
          <w:color w:val="000000"/>
        </w:rPr>
        <w:t>Tjeneste</w:t>
      </w:r>
      <w:r>
        <w:rPr>
          <w:color w:val="000000"/>
        </w:rPr>
        <w:t>leder har tilgang til dokumentasjon om sine ansatte</w:t>
      </w:r>
      <w:r w:rsidR="007635F3">
        <w:rPr>
          <w:color w:val="000000"/>
        </w:rPr>
        <w:t>. HR-</w:t>
      </w:r>
      <w:r>
        <w:rPr>
          <w:color w:val="000000"/>
        </w:rPr>
        <w:t>avdelingen og arkivtjenesten har generell tilgang til sakene.</w:t>
      </w:r>
    </w:p>
    <w:p w:rsidR="00026628" w:rsidRDefault="00026628" w:rsidP="00026628"/>
    <w:p w:rsidR="00026628" w:rsidRDefault="00026628" w:rsidP="00026628"/>
    <w:p w:rsidR="00026628" w:rsidRDefault="00026628" w:rsidP="00026628">
      <w:r>
        <w:t>I</w:t>
      </w:r>
      <w:r>
        <w:rPr>
          <w:b/>
        </w:rPr>
        <w:t>nnsyn</w:t>
      </w:r>
    </w:p>
    <w:p w:rsidR="00026628" w:rsidRDefault="00026628" w:rsidP="00026628"/>
    <w:p w:rsidR="00026628" w:rsidRDefault="00026628" w:rsidP="00026628">
      <w:r>
        <w:t>Krav om innsyn i en personalsak behandles etter reglene for partsinnsyn i forvaltningslovens §§ 18-20, og etter innsynsbestemmelsene i personopplysningslovens § 18. Ansatt har som hovedregel rett til innsyn i sine egne saker.</w:t>
      </w:r>
    </w:p>
    <w:p w:rsidR="00026628" w:rsidRDefault="00026628" w:rsidP="00026628">
      <w:pPr>
        <w:rPr>
          <w:color w:val="000000"/>
        </w:rPr>
      </w:pPr>
      <w:r>
        <w:rPr>
          <w:color w:val="000000"/>
        </w:rPr>
        <w:t>Innsyne</w:t>
      </w:r>
      <w:r w:rsidR="007635F3">
        <w:rPr>
          <w:color w:val="000000"/>
        </w:rPr>
        <w:t>t skal gis sammen med tjeneste</w:t>
      </w:r>
      <w:r>
        <w:rPr>
          <w:color w:val="000000"/>
        </w:rPr>
        <w:t xml:space="preserve">leder, </w:t>
      </w:r>
      <w:proofErr w:type="spellStart"/>
      <w:r>
        <w:rPr>
          <w:color w:val="000000"/>
        </w:rPr>
        <w:t>evt</w:t>
      </w:r>
      <w:proofErr w:type="spellEnd"/>
      <w:r>
        <w:rPr>
          <w:color w:val="000000"/>
        </w:rPr>
        <w:t xml:space="preserve"> med annet kvalifisert personell. Det gis en oversikt over hvilke saker/journalposter som finnes. Den som begjærer innsyn, gir beskjed om hvilke saker man ønsker innsyn i. </w:t>
      </w:r>
    </w:p>
    <w:p w:rsidR="00026628" w:rsidRDefault="00026628" w:rsidP="00026628">
      <w:pPr>
        <w:rPr>
          <w:color w:val="000000"/>
        </w:rPr>
      </w:pPr>
    </w:p>
    <w:p w:rsidR="00026628" w:rsidRDefault="00026628" w:rsidP="00026628"/>
    <w:p w:rsidR="00026628" w:rsidRDefault="00026628" w:rsidP="00026628">
      <w:pPr>
        <w:rPr>
          <w:b/>
        </w:rPr>
      </w:pPr>
      <w:r>
        <w:rPr>
          <w:b/>
        </w:rPr>
        <w:t>Sikkerhet</w:t>
      </w:r>
    </w:p>
    <w:p w:rsidR="00026628" w:rsidRDefault="00026628" w:rsidP="00026628">
      <w:pPr>
        <w:rPr>
          <w:b/>
        </w:rPr>
      </w:pPr>
    </w:p>
    <w:p w:rsidR="00026628" w:rsidRDefault="00026628" w:rsidP="00026628">
      <w:r>
        <w:t xml:space="preserve">Sikkerhet for personopplysninger reguleres av personopplysningslovens §§ 13 og 14 om informasjonssikkerhet og internkontroll. Personopplysningsforskriften </w:t>
      </w:r>
      <w:proofErr w:type="spellStart"/>
      <w:r>
        <w:t>kap</w:t>
      </w:r>
      <w:proofErr w:type="spellEnd"/>
      <w:r>
        <w:t>. 2 inneholder lovens sikkerhetsbestemmelser. Bestemmelsene gjelder for behandlinger av personopplysninger som helt eller delvis skjer med elektroniske hjelpemidler.</w:t>
      </w:r>
    </w:p>
    <w:p w:rsidR="00026628" w:rsidRDefault="00026628" w:rsidP="00026628"/>
    <w:p w:rsidR="00026628" w:rsidRDefault="00026628" w:rsidP="00026628">
      <w:r>
        <w:t>Ved behandling av sensitive personopplysninger er det strengere krav til behandlingen enn om man behandler andre personopplysninger.</w:t>
      </w:r>
    </w:p>
    <w:p w:rsidR="00026628" w:rsidRDefault="00026628" w:rsidP="00026628">
      <w:r>
        <w:t xml:space="preserve">Sensitive personopplysninger er definert i § 2 i loven som: </w:t>
      </w:r>
    </w:p>
    <w:p w:rsidR="00026628" w:rsidRDefault="00026628" w:rsidP="00026628">
      <w:r>
        <w:t>a) rasemessig eller etnisk bakgrunn, eller politisk, filosofisk eller religiøs oppfatning</w:t>
      </w:r>
    </w:p>
    <w:p w:rsidR="00026628" w:rsidRDefault="00026628" w:rsidP="00026628">
      <w:r>
        <w:t>b) at en person har vært mistenkt, siktet, tiltalt eller dømt for en straffbar handling</w:t>
      </w:r>
    </w:p>
    <w:p w:rsidR="00026628" w:rsidRDefault="00026628" w:rsidP="00026628">
      <w:r>
        <w:t>c) helseforhold</w:t>
      </w:r>
    </w:p>
    <w:p w:rsidR="00026628" w:rsidRDefault="00026628" w:rsidP="00026628">
      <w:r>
        <w:t xml:space="preserve">d) seksuelle forhold </w:t>
      </w:r>
    </w:p>
    <w:p w:rsidR="00026628" w:rsidRDefault="00026628" w:rsidP="00026628">
      <w:r>
        <w:t>e) medlemskap i fagforeninger</w:t>
      </w:r>
    </w:p>
    <w:p w:rsidR="00026628" w:rsidRDefault="00026628" w:rsidP="00026628"/>
    <w:p w:rsidR="00026628" w:rsidRDefault="00026628" w:rsidP="00026628">
      <w:r>
        <w:t>Sikkerhetsrutiner:</w:t>
      </w:r>
    </w:p>
    <w:p w:rsidR="00026628" w:rsidRDefault="00026628" w:rsidP="00026628"/>
    <w:p w:rsidR="00026628" w:rsidRDefault="00026628" w:rsidP="00026628">
      <w:pPr>
        <w:numPr>
          <w:ilvl w:val="0"/>
          <w:numId w:val="1"/>
        </w:numPr>
        <w:rPr>
          <w:color w:val="000000"/>
        </w:rPr>
      </w:pPr>
      <w:r>
        <w:rPr>
          <w:color w:val="000000"/>
        </w:rPr>
        <w:lastRenderedPageBreak/>
        <w:t>Personopplysninger og saksdokumenter skal ikke produseres eller lagres på private datamaskiner eller flyttbare medier</w:t>
      </w:r>
    </w:p>
    <w:p w:rsidR="00026628" w:rsidRDefault="00026628" w:rsidP="00026628">
      <w:pPr>
        <w:numPr>
          <w:ilvl w:val="0"/>
          <w:numId w:val="1"/>
        </w:numPr>
        <w:rPr>
          <w:color w:val="000000"/>
        </w:rPr>
      </w:pPr>
      <w:r>
        <w:rPr>
          <w:color w:val="000000"/>
        </w:rPr>
        <w:t>Alle dokumenter skal registreres og produseres i sak-/ arkiv systemet</w:t>
      </w:r>
    </w:p>
    <w:p w:rsidR="00026628" w:rsidRDefault="00026628" w:rsidP="00026628">
      <w:pPr>
        <w:numPr>
          <w:ilvl w:val="0"/>
          <w:numId w:val="1"/>
        </w:numPr>
        <w:rPr>
          <w:color w:val="000000"/>
        </w:rPr>
      </w:pPr>
      <w:r>
        <w:rPr>
          <w:color w:val="000000"/>
        </w:rPr>
        <w:t>Opplysninger som er unntatt offentlighet skal ikke sendes på e-post</w:t>
      </w:r>
    </w:p>
    <w:p w:rsidR="00026628" w:rsidRDefault="00026628" w:rsidP="00026628">
      <w:pPr>
        <w:numPr>
          <w:ilvl w:val="0"/>
          <w:numId w:val="1"/>
        </w:numPr>
        <w:rPr>
          <w:color w:val="000000"/>
        </w:rPr>
      </w:pPr>
      <w:r>
        <w:rPr>
          <w:color w:val="000000"/>
        </w:rPr>
        <w:t>Maskiner med tilgang til sak-/ arkivsystemet skal aldri forlates uten at tilgangen låses</w:t>
      </w:r>
    </w:p>
    <w:p w:rsidR="00026628" w:rsidRDefault="00026628" w:rsidP="00026628">
      <w:pPr>
        <w:numPr>
          <w:ilvl w:val="0"/>
          <w:numId w:val="1"/>
        </w:numPr>
        <w:rPr>
          <w:color w:val="000000"/>
        </w:rPr>
      </w:pPr>
      <w:r>
        <w:rPr>
          <w:color w:val="000000"/>
        </w:rPr>
        <w:t>Ved bruk av hjemmekontor skal de tekniske sikkerhetsløsningene være tilfredsstillende</w:t>
      </w:r>
    </w:p>
    <w:p w:rsidR="00026628" w:rsidRDefault="00026628" w:rsidP="00026628">
      <w:pPr>
        <w:numPr>
          <w:ilvl w:val="0"/>
          <w:numId w:val="1"/>
        </w:numPr>
        <w:rPr>
          <w:color w:val="000000"/>
        </w:rPr>
      </w:pPr>
      <w:r>
        <w:rPr>
          <w:color w:val="000000"/>
        </w:rPr>
        <w:t>Ved bruk av hjemmekontor må saksbehandler være bevisst på faren for uautorisert tilgang til opplysninger i systemet</w:t>
      </w:r>
    </w:p>
    <w:p w:rsidR="00026628" w:rsidRDefault="00026628" w:rsidP="00026628">
      <w:pPr>
        <w:numPr>
          <w:ilvl w:val="0"/>
          <w:numId w:val="1"/>
        </w:numPr>
        <w:rPr>
          <w:color w:val="000000"/>
        </w:rPr>
      </w:pPr>
      <w:r>
        <w:rPr>
          <w:color w:val="000000"/>
        </w:rPr>
        <w:t>Ved utskrift skal man være bevisst ved valg av skriver og utskriftene skal hentes umiddelbart</w:t>
      </w:r>
    </w:p>
    <w:p w:rsidR="00026628" w:rsidRDefault="00026628" w:rsidP="00026628">
      <w:pPr>
        <w:rPr>
          <w:i/>
          <w:color w:val="FF0000"/>
        </w:rPr>
      </w:pPr>
    </w:p>
    <w:p w:rsidR="00026628" w:rsidRDefault="00026628" w:rsidP="00026628">
      <w:r>
        <w:t xml:space="preserve">                                                   </w:t>
      </w:r>
    </w:p>
    <w:p w:rsidR="00026628" w:rsidRDefault="00026628" w:rsidP="00026628">
      <w:pPr>
        <w:rPr>
          <w:b/>
          <w:color w:val="FF0000"/>
        </w:rPr>
      </w:pPr>
      <w:r>
        <w:rPr>
          <w:b/>
        </w:rPr>
        <w:t xml:space="preserve">Bruk av sak/- arkivsystemene </w:t>
      </w:r>
    </w:p>
    <w:p w:rsidR="00026628" w:rsidRDefault="00026628" w:rsidP="00026628">
      <w:r>
        <w:t xml:space="preserve"> </w:t>
      </w:r>
    </w:p>
    <w:p w:rsidR="00026628" w:rsidRDefault="00026628" w:rsidP="00026628">
      <w:r>
        <w:t>Kommunen har et selvstendig ansvar for å foreta risikoanalyse og risikovurdering i forhold til sine behandlinger av personopplysninger. Vurderingen bør ivareta både informasjonssikkerhet og sikkerhet for at dokumentasjonen blir bevart for ettertiden.</w:t>
      </w:r>
    </w:p>
    <w:p w:rsidR="00026628" w:rsidRDefault="00026628" w:rsidP="00026628">
      <w:r>
        <w:t>Under forutsetning av et akseptabelt risikonivå, anses Noark-4 og Noark-5 godkjente sak-/arkivsystemer som det beste verktøy for journalføring, lagring og bevaring av personaldokumentasjon.</w:t>
      </w:r>
    </w:p>
    <w:p w:rsidR="00026628" w:rsidRDefault="00026628" w:rsidP="00026628"/>
    <w:p w:rsidR="00026628" w:rsidRDefault="00026628" w:rsidP="00026628">
      <w:proofErr w:type="spellStart"/>
      <w:r>
        <w:t>Noark</w:t>
      </w:r>
      <w:proofErr w:type="spellEnd"/>
      <w:r>
        <w:t xml:space="preserve">-systemene ivaretar kravene som arkivlovgivningen stiller til elektronisk bevaring av arkivdokumenter. Velger man å bruke fagsystemer utenfor </w:t>
      </w:r>
      <w:proofErr w:type="spellStart"/>
      <w:r>
        <w:t>Noark</w:t>
      </w:r>
      <w:proofErr w:type="spellEnd"/>
      <w:r>
        <w:t>-standarden til registrering og lagring av arkivdokumenter har man pr. i dag ikke mulighet for et fullelektronisk arkiv. Ved bruk av slike løsninger må man ha papirarkiv i tillegg.</w:t>
      </w:r>
    </w:p>
    <w:p w:rsidR="00026628" w:rsidRDefault="00026628" w:rsidP="00026628"/>
    <w:p w:rsidR="00C23AF9" w:rsidRDefault="006E2C7D">
      <w:proofErr w:type="spellStart"/>
      <w:r>
        <w:t>Webcruiter</w:t>
      </w:r>
      <w:proofErr w:type="spellEnd"/>
      <w:r>
        <w:t xml:space="preserve"> skal brukes til ansettelsessaker og har integrasjon med ESA slik at søknadene blir arkivert der. Søkerlister produseres også der, men blir arkivert i ESA. </w:t>
      </w:r>
    </w:p>
    <w:sectPr w:rsidR="00C23AF9" w:rsidSect="002A62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72F44"/>
    <w:multiLevelType w:val="hybridMultilevel"/>
    <w:tmpl w:val="7E642F7C"/>
    <w:lvl w:ilvl="0" w:tplc="620A6D60">
      <w:numFmt w:val="bullet"/>
      <w:lvlText w:val="-"/>
      <w:lvlJc w:val="left"/>
      <w:pPr>
        <w:tabs>
          <w:tab w:val="num" w:pos="720"/>
        </w:tabs>
        <w:ind w:left="720" w:hanging="360"/>
      </w:pPr>
      <w:rPr>
        <w:rFonts w:ascii="Arial" w:eastAsia="Times New Roman" w:hAnsi="Arial" w:cs="Aria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1">
    <w:nsid w:val="134615CF"/>
    <w:multiLevelType w:val="hybridMultilevel"/>
    <w:tmpl w:val="3B64D526"/>
    <w:lvl w:ilvl="0" w:tplc="620A6D60">
      <w:numFmt w:val="bullet"/>
      <w:lvlText w:val="-"/>
      <w:lvlJc w:val="left"/>
      <w:pPr>
        <w:tabs>
          <w:tab w:val="num" w:pos="720"/>
        </w:tabs>
        <w:ind w:left="720" w:hanging="360"/>
      </w:pPr>
      <w:rPr>
        <w:rFonts w:ascii="Arial" w:eastAsia="Times New Roman" w:hAnsi="Arial" w:cs="Aria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2">
    <w:nsid w:val="1CB75DB0"/>
    <w:multiLevelType w:val="hybridMultilevel"/>
    <w:tmpl w:val="D0DAF9F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628"/>
    <w:rsid w:val="00026628"/>
    <w:rsid w:val="00092C45"/>
    <w:rsid w:val="000D7710"/>
    <w:rsid w:val="001419B3"/>
    <w:rsid w:val="001D7BCE"/>
    <w:rsid w:val="002523FC"/>
    <w:rsid w:val="002A62C9"/>
    <w:rsid w:val="002D1FCF"/>
    <w:rsid w:val="003002FF"/>
    <w:rsid w:val="00303C11"/>
    <w:rsid w:val="00360FFA"/>
    <w:rsid w:val="0036299B"/>
    <w:rsid w:val="003C1856"/>
    <w:rsid w:val="00482A36"/>
    <w:rsid w:val="004C3CF3"/>
    <w:rsid w:val="00604032"/>
    <w:rsid w:val="006E2C7D"/>
    <w:rsid w:val="00741A00"/>
    <w:rsid w:val="007635F3"/>
    <w:rsid w:val="008D08A1"/>
    <w:rsid w:val="00B22A07"/>
    <w:rsid w:val="00B624D9"/>
    <w:rsid w:val="00C23AF9"/>
    <w:rsid w:val="00C56D46"/>
    <w:rsid w:val="00D17C37"/>
    <w:rsid w:val="00D27909"/>
    <w:rsid w:val="00D63DFB"/>
    <w:rsid w:val="00EA4F9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628"/>
    <w:pPr>
      <w:spacing w:after="0" w:line="240" w:lineRule="auto"/>
    </w:pPr>
    <w:rPr>
      <w:rFonts w:ascii="Arial" w:eastAsia="Times New Roman" w:hAnsi="Arial" w:cs="Times New Roman"/>
      <w:sz w:val="24"/>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rsid w:val="00026628"/>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4C3CF3"/>
    <w:rPr>
      <w:rFonts w:ascii="Tahoma" w:hAnsi="Tahoma" w:cs="Tahoma"/>
      <w:sz w:val="16"/>
      <w:szCs w:val="16"/>
    </w:rPr>
  </w:style>
  <w:style w:type="character" w:customStyle="1" w:styleId="BobletekstTegn">
    <w:name w:val="Bobletekst Tegn"/>
    <w:basedOn w:val="Standardskriftforavsnitt"/>
    <w:link w:val="Bobletekst"/>
    <w:uiPriority w:val="99"/>
    <w:semiHidden/>
    <w:rsid w:val="004C3CF3"/>
    <w:rPr>
      <w:rFonts w:ascii="Tahoma" w:eastAsia="Times New Roman" w:hAnsi="Tahoma" w:cs="Tahoma"/>
      <w:sz w:val="16"/>
      <w:szCs w:val="16"/>
      <w:lang w:eastAsia="nb-NO"/>
    </w:rPr>
  </w:style>
  <w:style w:type="paragraph" w:customStyle="1" w:styleId="Default">
    <w:name w:val="Default"/>
    <w:rsid w:val="00604032"/>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628"/>
    <w:pPr>
      <w:spacing w:after="0" w:line="240" w:lineRule="auto"/>
    </w:pPr>
    <w:rPr>
      <w:rFonts w:ascii="Arial" w:eastAsia="Times New Roman" w:hAnsi="Arial" w:cs="Times New Roman"/>
      <w:sz w:val="24"/>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rsid w:val="00026628"/>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4C3CF3"/>
    <w:rPr>
      <w:rFonts w:ascii="Tahoma" w:hAnsi="Tahoma" w:cs="Tahoma"/>
      <w:sz w:val="16"/>
      <w:szCs w:val="16"/>
    </w:rPr>
  </w:style>
  <w:style w:type="character" w:customStyle="1" w:styleId="BobletekstTegn">
    <w:name w:val="Bobletekst Tegn"/>
    <w:basedOn w:val="Standardskriftforavsnitt"/>
    <w:link w:val="Bobletekst"/>
    <w:uiPriority w:val="99"/>
    <w:semiHidden/>
    <w:rsid w:val="004C3CF3"/>
    <w:rPr>
      <w:rFonts w:ascii="Tahoma" w:eastAsia="Times New Roman" w:hAnsi="Tahoma" w:cs="Tahoma"/>
      <w:sz w:val="16"/>
      <w:szCs w:val="16"/>
      <w:lang w:eastAsia="nb-NO"/>
    </w:rPr>
  </w:style>
  <w:style w:type="paragraph" w:customStyle="1" w:styleId="Default">
    <w:name w:val="Default"/>
    <w:rsid w:val="0060403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751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2403</Words>
  <Characters>12738</Characters>
  <Application>Microsoft Office Word</Application>
  <DocSecurity>0</DocSecurity>
  <Lines>106</Lines>
  <Paragraphs>30</Paragraphs>
  <ScaleCrop>false</ScaleCrop>
  <HeadingPairs>
    <vt:vector size="2" baseType="variant">
      <vt:variant>
        <vt:lpstr>Tittel</vt:lpstr>
      </vt:variant>
      <vt:variant>
        <vt:i4>1</vt:i4>
      </vt:variant>
    </vt:vector>
  </HeadingPairs>
  <TitlesOfParts>
    <vt:vector size="1" baseType="lpstr">
      <vt:lpstr/>
    </vt:vector>
  </TitlesOfParts>
  <Company>IKA Kongsberg</Company>
  <LinksUpToDate>false</LinksUpToDate>
  <CharactersWithSpaces>15111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 Wahl</dc:creator>
  <cp:lastModifiedBy>Hilde Simonsen Kvisle</cp:lastModifiedBy>
  <cp:revision>3</cp:revision>
  <cp:lastPrinted>2014-12-18T13:04:00Z</cp:lastPrinted>
  <dcterms:created xsi:type="dcterms:W3CDTF">2014-12-18T13:26:00Z</dcterms:created>
  <dcterms:modified xsi:type="dcterms:W3CDTF">2015-01-01T14:31:00Z</dcterms:modified>
</cp:coreProperties>
</file>